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5832B5" w14:textId="77777777" w:rsidR="00F0503B" w:rsidRPr="005133DA" w:rsidRDefault="00F0503B" w:rsidP="00F0503B">
      <w:pPr>
        <w:spacing w:line="240" w:lineRule="auto"/>
        <w:rPr>
          <w:rFonts w:eastAsia="Calibri"/>
          <w:lang w:val="x-none" w:eastAsia="en-US"/>
        </w:rPr>
      </w:pPr>
    </w:p>
    <w:p w14:paraId="489E2C82" w14:textId="4D43247B" w:rsidR="00F0503B" w:rsidRPr="005133DA" w:rsidRDefault="00077197" w:rsidP="00F0503B">
      <w:pPr>
        <w:framePr w:hSpace="180" w:wrap="auto" w:vAnchor="text" w:hAnchor="text" w:x="180" w:y="1"/>
        <w:spacing w:line="240" w:lineRule="auto"/>
        <w:rPr>
          <w:rFonts w:eastAsia="Calibri"/>
          <w:noProof/>
          <w:lang w:eastAsia="en-US"/>
        </w:rPr>
      </w:pPr>
      <w:r w:rsidRPr="005133DA">
        <w:rPr>
          <w:rFonts w:eastAsia="Calibri"/>
          <w:noProof/>
        </w:rPr>
        <w:drawing>
          <wp:inline distT="0" distB="0" distL="0" distR="0" wp14:anchorId="2507B231" wp14:editId="693910B7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1E60A6" w14:textId="77777777" w:rsidR="00F0503B" w:rsidRPr="005133DA" w:rsidRDefault="00F0503B" w:rsidP="00F0503B">
      <w:pPr>
        <w:tabs>
          <w:tab w:val="left" w:pos="4962"/>
        </w:tabs>
        <w:spacing w:line="240" w:lineRule="auto"/>
        <w:rPr>
          <w:rFonts w:ascii="Monotype Corsiva" w:eastAsia="Calibri" w:hAnsi="Monotype Corsiva"/>
          <w:b/>
          <w:sz w:val="32"/>
          <w:lang w:val="x-none" w:eastAsia="en-US"/>
        </w:rPr>
      </w:pPr>
      <w:r w:rsidRPr="005133DA">
        <w:rPr>
          <w:rFonts w:ascii="Monotype Corsiva" w:eastAsia="Calibri" w:hAnsi="Monotype Corsiva"/>
          <w:b/>
          <w:sz w:val="32"/>
          <w:lang w:val="x-none" w:eastAsia="en-US"/>
        </w:rPr>
        <w:t>Gádoros Nagyközség Önkormányzata</w:t>
      </w:r>
    </w:p>
    <w:p w14:paraId="636EAFF2" w14:textId="77777777" w:rsidR="00F0503B" w:rsidRPr="005133DA" w:rsidRDefault="00F0503B" w:rsidP="00F0503B">
      <w:pPr>
        <w:tabs>
          <w:tab w:val="left" w:pos="3686"/>
        </w:tabs>
        <w:spacing w:line="240" w:lineRule="auto"/>
        <w:rPr>
          <w:rFonts w:ascii="Monotype Corsiva" w:eastAsia="Calibri" w:hAnsi="Monotype Corsiva"/>
          <w:b/>
          <w:sz w:val="32"/>
          <w:lang w:val="x-none" w:eastAsia="en-US"/>
        </w:rPr>
      </w:pPr>
      <w:r w:rsidRPr="005133DA">
        <w:rPr>
          <w:rFonts w:ascii="Monotype Corsiva" w:eastAsia="Calibri" w:hAnsi="Monotype Corsiva"/>
          <w:b/>
          <w:sz w:val="32"/>
          <w:lang w:val="x-none" w:eastAsia="en-US"/>
        </w:rPr>
        <w:t>5932 Gádoros, Kossuth</w:t>
      </w:r>
      <w:r w:rsidRPr="005133DA">
        <w:rPr>
          <w:rFonts w:ascii="Monotype Corsiva" w:eastAsia="Calibri" w:hAnsi="Monotype Corsiva"/>
          <w:b/>
          <w:sz w:val="32"/>
          <w:lang w:eastAsia="en-US"/>
        </w:rPr>
        <w:t xml:space="preserve"> Lajos </w:t>
      </w:r>
      <w:r w:rsidRPr="005133DA">
        <w:rPr>
          <w:rFonts w:ascii="Monotype Corsiva" w:eastAsia="Calibri" w:hAnsi="Monotype Corsiva"/>
          <w:b/>
          <w:sz w:val="32"/>
          <w:lang w:val="x-none" w:eastAsia="en-US"/>
        </w:rPr>
        <w:t>u</w:t>
      </w:r>
      <w:r w:rsidRPr="005133DA">
        <w:rPr>
          <w:rFonts w:ascii="Monotype Corsiva" w:eastAsia="Calibri" w:hAnsi="Monotype Corsiva"/>
          <w:b/>
          <w:sz w:val="32"/>
          <w:lang w:eastAsia="en-US"/>
        </w:rPr>
        <w:t xml:space="preserve">tca </w:t>
      </w:r>
      <w:r w:rsidRPr="005133DA">
        <w:rPr>
          <w:rFonts w:ascii="Monotype Corsiva" w:eastAsia="Calibri" w:hAnsi="Monotype Corsiva"/>
          <w:b/>
          <w:sz w:val="32"/>
          <w:lang w:val="x-none" w:eastAsia="en-US"/>
        </w:rPr>
        <w:t>16.</w:t>
      </w:r>
    </w:p>
    <w:p w14:paraId="2860C9A2" w14:textId="77777777" w:rsidR="00F0503B" w:rsidRPr="005133DA" w:rsidRDefault="00F0503B" w:rsidP="00F0503B">
      <w:pPr>
        <w:tabs>
          <w:tab w:val="left" w:pos="3686"/>
        </w:tabs>
        <w:spacing w:line="240" w:lineRule="auto"/>
        <w:rPr>
          <w:rFonts w:ascii="Monotype Corsiva" w:eastAsia="Calibri" w:hAnsi="Monotype Corsiva"/>
          <w:lang w:val="x-none" w:eastAsia="en-US"/>
        </w:rPr>
      </w:pPr>
      <w:r w:rsidRPr="005133DA">
        <w:rPr>
          <w:rFonts w:ascii="Monotype Corsiva" w:eastAsia="Calibri" w:hAnsi="Monotype Corsiva"/>
          <w:b/>
          <w:sz w:val="32"/>
          <w:lang w:val="x-none" w:eastAsia="en-US"/>
        </w:rPr>
        <w:tab/>
      </w:r>
    </w:p>
    <w:p w14:paraId="242402DA" w14:textId="77777777" w:rsidR="00F0503B" w:rsidRPr="005133DA" w:rsidRDefault="00F0503B" w:rsidP="00F0503B">
      <w:pPr>
        <w:tabs>
          <w:tab w:val="center" w:pos="4536"/>
          <w:tab w:val="right" w:pos="9072"/>
        </w:tabs>
        <w:spacing w:line="240" w:lineRule="auto"/>
        <w:rPr>
          <w:rFonts w:eastAsia="Calibri"/>
          <w:lang w:val="x-none" w:eastAsia="en-US"/>
        </w:rPr>
      </w:pPr>
    </w:p>
    <w:p w14:paraId="148E251D" w14:textId="77777777" w:rsidR="00F0503B" w:rsidRPr="005133DA" w:rsidRDefault="00F0503B" w:rsidP="00F0503B">
      <w:pPr>
        <w:spacing w:line="240" w:lineRule="auto"/>
        <w:rPr>
          <w:rFonts w:eastAsia="Calibri"/>
          <w:lang w:eastAsia="en-US"/>
        </w:rPr>
      </w:pPr>
    </w:p>
    <w:p w14:paraId="2C327AB1" w14:textId="77777777" w:rsidR="00F0503B" w:rsidRPr="005133DA" w:rsidRDefault="00F0503B" w:rsidP="00F0503B">
      <w:pPr>
        <w:shd w:val="clear" w:color="auto" w:fill="FFFFFF"/>
        <w:spacing w:line="240" w:lineRule="auto"/>
        <w:jc w:val="center"/>
        <w:rPr>
          <w:rFonts w:ascii="Arial" w:eastAsia="Calibri" w:hAnsi="Arial" w:cs="Arial"/>
          <w:sz w:val="38"/>
          <w:szCs w:val="38"/>
          <w:lang w:eastAsia="en-US"/>
        </w:rPr>
      </w:pPr>
    </w:p>
    <w:p w14:paraId="279991C6" w14:textId="77777777" w:rsidR="00F0503B" w:rsidRPr="005133DA" w:rsidRDefault="00F0503B" w:rsidP="00F0503B">
      <w:pPr>
        <w:shd w:val="clear" w:color="auto" w:fill="FFFFFF"/>
        <w:spacing w:line="240" w:lineRule="auto"/>
        <w:jc w:val="center"/>
        <w:rPr>
          <w:rFonts w:eastAsia="Calibri"/>
          <w:sz w:val="32"/>
          <w:szCs w:val="32"/>
          <w:lang w:eastAsia="en-US"/>
        </w:rPr>
      </w:pPr>
      <w:r w:rsidRPr="005133DA">
        <w:rPr>
          <w:rFonts w:eastAsia="Calibri"/>
          <w:sz w:val="32"/>
          <w:szCs w:val="32"/>
          <w:lang w:eastAsia="en-US"/>
        </w:rPr>
        <w:t>ELŐTERJESZTÉS</w:t>
      </w:r>
    </w:p>
    <w:p w14:paraId="497A189E" w14:textId="04C56B15" w:rsidR="00F0503B" w:rsidRPr="005133DA" w:rsidRDefault="00F0503B" w:rsidP="00F0503B">
      <w:pPr>
        <w:shd w:val="clear" w:color="auto" w:fill="FFFFFF"/>
        <w:spacing w:line="240" w:lineRule="auto"/>
        <w:jc w:val="center"/>
        <w:rPr>
          <w:rFonts w:eastAsia="Calibri"/>
          <w:sz w:val="32"/>
          <w:szCs w:val="32"/>
          <w:lang w:eastAsia="en-US"/>
        </w:rPr>
      </w:pPr>
      <w:r w:rsidRPr="005133DA">
        <w:rPr>
          <w:rFonts w:eastAsia="Calibri"/>
          <w:sz w:val="32"/>
          <w:szCs w:val="32"/>
          <w:lang w:eastAsia="en-US"/>
        </w:rPr>
        <w:t>a KÉPVISELŐ-TESTÜLET 202</w:t>
      </w:r>
      <w:r w:rsidR="0014071A">
        <w:rPr>
          <w:rFonts w:eastAsia="Calibri"/>
          <w:sz w:val="32"/>
          <w:szCs w:val="32"/>
          <w:lang w:eastAsia="en-US"/>
        </w:rPr>
        <w:t>5</w:t>
      </w:r>
      <w:r w:rsidRPr="005133DA">
        <w:rPr>
          <w:rFonts w:eastAsia="Calibri"/>
          <w:sz w:val="32"/>
          <w:szCs w:val="32"/>
          <w:lang w:eastAsia="en-US"/>
        </w:rPr>
        <w:t xml:space="preserve">. március </w:t>
      </w:r>
      <w:r>
        <w:rPr>
          <w:rFonts w:eastAsia="Calibri"/>
          <w:sz w:val="32"/>
          <w:szCs w:val="32"/>
          <w:lang w:eastAsia="en-US"/>
        </w:rPr>
        <w:t>1</w:t>
      </w:r>
      <w:r w:rsidR="0014071A">
        <w:rPr>
          <w:rFonts w:eastAsia="Calibri"/>
          <w:sz w:val="32"/>
          <w:szCs w:val="32"/>
          <w:lang w:eastAsia="en-US"/>
        </w:rPr>
        <w:t>8-</w:t>
      </w:r>
      <w:r w:rsidRPr="005133DA">
        <w:rPr>
          <w:rFonts w:eastAsia="Calibri"/>
          <w:sz w:val="32"/>
          <w:szCs w:val="32"/>
          <w:lang w:eastAsia="en-US"/>
        </w:rPr>
        <w:t>i rendes ülésére</w:t>
      </w:r>
    </w:p>
    <w:p w14:paraId="6C0F4E5F" w14:textId="77777777" w:rsidR="00F0503B" w:rsidRPr="005133DA" w:rsidRDefault="00F0503B" w:rsidP="00F0503B">
      <w:pPr>
        <w:shd w:val="clear" w:color="auto" w:fill="FFFFFF"/>
        <w:spacing w:line="240" w:lineRule="auto"/>
        <w:rPr>
          <w:rFonts w:eastAsia="Calibri"/>
          <w:lang w:eastAsia="en-US"/>
        </w:rPr>
      </w:pPr>
    </w:p>
    <w:p w14:paraId="223E7EB6" w14:textId="77777777" w:rsidR="00F0503B" w:rsidRPr="005133DA" w:rsidRDefault="00F0503B" w:rsidP="00F0503B">
      <w:pPr>
        <w:shd w:val="clear" w:color="auto" w:fill="FFFFFF"/>
        <w:spacing w:line="240" w:lineRule="auto"/>
        <w:rPr>
          <w:rFonts w:eastAsia="Calibri"/>
          <w:lang w:eastAsia="en-US"/>
        </w:rPr>
      </w:pPr>
    </w:p>
    <w:p w14:paraId="528FCAAE" w14:textId="62AE6060" w:rsidR="00F0503B" w:rsidRPr="005133DA" w:rsidRDefault="00F0503B" w:rsidP="00F0503B">
      <w:pPr>
        <w:shd w:val="clear" w:color="auto" w:fill="FFFFFF"/>
        <w:spacing w:line="240" w:lineRule="auto"/>
        <w:ind w:left="780"/>
        <w:rPr>
          <w:rFonts w:eastAsia="Calibri"/>
          <w:b/>
          <w:u w:val="single"/>
          <w:lang w:eastAsia="en-US"/>
        </w:rPr>
      </w:pPr>
      <w:r w:rsidRPr="00D5567A">
        <w:rPr>
          <w:rFonts w:eastAsia="Calibri"/>
          <w:b/>
          <w:sz w:val="28"/>
          <w:szCs w:val="28"/>
          <w:u w:val="single"/>
          <w:lang w:eastAsia="en-US"/>
        </w:rPr>
        <w:t xml:space="preserve"> </w:t>
      </w:r>
      <w:r w:rsidRPr="005133DA">
        <w:rPr>
          <w:rFonts w:eastAsia="Calibri"/>
          <w:b/>
          <w:u w:val="single"/>
          <w:lang w:eastAsia="en-US"/>
        </w:rPr>
        <w:t>Napirend:</w:t>
      </w:r>
    </w:p>
    <w:p w14:paraId="715F68BF" w14:textId="77777777" w:rsidR="00F0503B" w:rsidRPr="005133DA" w:rsidRDefault="00F0503B" w:rsidP="00F0503B">
      <w:pPr>
        <w:shd w:val="clear" w:color="auto" w:fill="FFFFFF"/>
        <w:spacing w:line="240" w:lineRule="auto"/>
        <w:rPr>
          <w:rFonts w:eastAsia="Calibri"/>
          <w:lang w:eastAsia="en-US"/>
        </w:rPr>
      </w:pPr>
    </w:p>
    <w:p w14:paraId="164147A2" w14:textId="145E68F5" w:rsidR="00587D4F" w:rsidRDefault="00F0503B" w:rsidP="00587D4F">
      <w:pPr>
        <w:shd w:val="clear" w:color="auto" w:fill="FFFFFF"/>
        <w:spacing w:line="240" w:lineRule="auto"/>
        <w:ind w:left="2835" w:hanging="2835"/>
        <w:rPr>
          <w:rFonts w:eastAsia="Calibri"/>
          <w:bCs/>
          <w:lang w:eastAsia="en-US"/>
        </w:rPr>
      </w:pPr>
      <w:r w:rsidRPr="005133DA">
        <w:rPr>
          <w:rFonts w:eastAsia="Calibri"/>
          <w:b/>
          <w:lang w:eastAsia="en-US"/>
        </w:rPr>
        <w:t xml:space="preserve">Tárgy: </w:t>
      </w:r>
      <w:r>
        <w:rPr>
          <w:rFonts w:eastAsia="Calibri"/>
          <w:b/>
          <w:lang w:eastAsia="en-US"/>
        </w:rPr>
        <w:tab/>
      </w:r>
      <w:r w:rsidR="00587D4F" w:rsidRPr="005133DA">
        <w:rPr>
          <w:rFonts w:eastAsia="Calibri"/>
          <w:bCs/>
          <w:lang w:eastAsia="en-US"/>
        </w:rPr>
        <w:t>Beszámoló a 202</w:t>
      </w:r>
      <w:r w:rsidR="002F58E6">
        <w:rPr>
          <w:rFonts w:eastAsia="Calibri"/>
          <w:bCs/>
          <w:lang w:eastAsia="en-US"/>
        </w:rPr>
        <w:t>4</w:t>
      </w:r>
      <w:r w:rsidR="00587D4F" w:rsidRPr="005133DA">
        <w:rPr>
          <w:rFonts w:eastAsia="Calibri"/>
          <w:bCs/>
          <w:lang w:eastAsia="en-US"/>
        </w:rPr>
        <w:t>. évi gyámügyi és gyermekjóléti feladatok ellátásáról, valamint a helyi Családsegítő- és Gyermekjóléti Központ/Szolgálat tevékenységéről</w:t>
      </w:r>
    </w:p>
    <w:p w14:paraId="5E205CBC" w14:textId="77777777" w:rsidR="00587D4F" w:rsidRDefault="00587D4F" w:rsidP="00587D4F">
      <w:pPr>
        <w:shd w:val="clear" w:color="auto" w:fill="FFFFFF"/>
        <w:spacing w:line="240" w:lineRule="auto"/>
        <w:ind w:left="2835" w:hanging="2835"/>
        <w:rPr>
          <w:rFonts w:eastAsia="Calibri"/>
          <w:bCs/>
          <w:lang w:eastAsia="en-US"/>
        </w:rPr>
      </w:pPr>
    </w:p>
    <w:p w14:paraId="31C5445A" w14:textId="7F98F5BA" w:rsidR="00F0503B" w:rsidRPr="005133DA" w:rsidRDefault="00F0503B" w:rsidP="00587D4F">
      <w:pPr>
        <w:shd w:val="clear" w:color="auto" w:fill="FFFFFF"/>
        <w:spacing w:line="240" w:lineRule="auto"/>
        <w:ind w:left="2835" w:hanging="2835"/>
        <w:rPr>
          <w:rFonts w:eastAsia="Calibri"/>
          <w:lang w:eastAsia="en-US"/>
        </w:rPr>
      </w:pPr>
      <w:r w:rsidRPr="005133DA">
        <w:rPr>
          <w:rFonts w:eastAsia="Calibri"/>
          <w:b/>
          <w:lang w:eastAsia="en-US"/>
        </w:rPr>
        <w:t>Előterjesztő:</w:t>
      </w:r>
      <w:r w:rsidRPr="005133DA">
        <w:rPr>
          <w:rFonts w:eastAsia="Calibri"/>
          <w:b/>
          <w:lang w:eastAsia="en-US"/>
        </w:rPr>
        <w:tab/>
      </w:r>
      <w:r w:rsidRPr="005133DA">
        <w:rPr>
          <w:rFonts w:eastAsia="Calibri"/>
          <w:lang w:eastAsia="en-US"/>
        </w:rPr>
        <w:t>Dr. Szilágyi Tibor polgármester</w:t>
      </w:r>
    </w:p>
    <w:p w14:paraId="77DBECA3" w14:textId="77777777" w:rsidR="00F0503B" w:rsidRPr="005133DA" w:rsidRDefault="00F0503B" w:rsidP="00F0503B">
      <w:pPr>
        <w:shd w:val="clear" w:color="auto" w:fill="FFFFFF"/>
        <w:spacing w:line="240" w:lineRule="auto"/>
        <w:rPr>
          <w:rFonts w:eastAsia="Calibri"/>
          <w:lang w:eastAsia="en-US"/>
        </w:rPr>
      </w:pPr>
    </w:p>
    <w:p w14:paraId="4B120F0B" w14:textId="4A50BB6D" w:rsidR="00F0503B" w:rsidRPr="005133DA" w:rsidRDefault="00F0503B" w:rsidP="00F0503B">
      <w:pPr>
        <w:shd w:val="clear" w:color="auto" w:fill="FFFFFF"/>
        <w:spacing w:line="240" w:lineRule="auto"/>
        <w:rPr>
          <w:rFonts w:eastAsia="Calibri"/>
          <w:lang w:eastAsia="en-US"/>
        </w:rPr>
      </w:pPr>
      <w:r w:rsidRPr="005133DA">
        <w:rPr>
          <w:rFonts w:eastAsia="Calibri"/>
          <w:b/>
          <w:lang w:eastAsia="en-US"/>
        </w:rPr>
        <w:t>Készítette:</w:t>
      </w:r>
      <w:r w:rsidRPr="005133DA">
        <w:rPr>
          <w:rFonts w:eastAsia="Calibri"/>
          <w:b/>
          <w:lang w:eastAsia="en-US"/>
        </w:rPr>
        <w:tab/>
      </w:r>
      <w:r w:rsidRPr="005133DA">
        <w:rPr>
          <w:rFonts w:eastAsia="Calibri"/>
          <w:b/>
          <w:lang w:eastAsia="en-US"/>
        </w:rPr>
        <w:tab/>
      </w:r>
      <w:r w:rsidRPr="005133DA">
        <w:rPr>
          <w:rFonts w:eastAsia="Calibri"/>
          <w:b/>
          <w:lang w:eastAsia="en-US"/>
        </w:rPr>
        <w:tab/>
      </w:r>
      <w:r w:rsidR="00587D4F" w:rsidRPr="005133DA">
        <w:rPr>
          <w:rFonts w:eastAsia="Calibri"/>
          <w:lang w:eastAsia="en-US"/>
        </w:rPr>
        <w:t>Dr. Szilágyi Tibor polgármester</w:t>
      </w:r>
    </w:p>
    <w:p w14:paraId="0ED7ED25" w14:textId="77777777" w:rsidR="00F0503B" w:rsidRPr="005133DA" w:rsidRDefault="00F0503B" w:rsidP="00F0503B">
      <w:pPr>
        <w:shd w:val="clear" w:color="auto" w:fill="FFFFFF"/>
        <w:spacing w:line="240" w:lineRule="auto"/>
        <w:rPr>
          <w:rFonts w:eastAsia="Calibri"/>
          <w:lang w:eastAsia="en-US"/>
        </w:rPr>
      </w:pPr>
    </w:p>
    <w:p w14:paraId="0CB1573F" w14:textId="77777777" w:rsidR="00F0503B" w:rsidRPr="005133DA" w:rsidRDefault="00F0503B" w:rsidP="00F0503B">
      <w:pPr>
        <w:shd w:val="clear" w:color="auto" w:fill="FFFFFF"/>
        <w:spacing w:line="240" w:lineRule="auto"/>
        <w:rPr>
          <w:rFonts w:eastAsia="Calibri"/>
          <w:bCs/>
          <w:lang w:eastAsia="en-US"/>
        </w:rPr>
      </w:pPr>
      <w:r w:rsidRPr="005133DA">
        <w:rPr>
          <w:rFonts w:eastAsia="Calibri"/>
          <w:b/>
          <w:lang w:eastAsia="en-US"/>
        </w:rPr>
        <w:t>Előzetesen tárgyalja:</w:t>
      </w:r>
      <w:r w:rsidRPr="005133DA">
        <w:rPr>
          <w:rFonts w:eastAsia="Calibri"/>
          <w:b/>
          <w:lang w:eastAsia="en-US"/>
        </w:rPr>
        <w:tab/>
      </w:r>
      <w:r w:rsidRPr="005133DA">
        <w:rPr>
          <w:rFonts w:eastAsia="Calibri"/>
          <w:bCs/>
          <w:lang w:eastAsia="en-US"/>
        </w:rPr>
        <w:t>Szociális, Kulturális, Egészségügyi és Sport Bizottság</w:t>
      </w:r>
    </w:p>
    <w:p w14:paraId="0A6CC536" w14:textId="77777777" w:rsidR="00F0503B" w:rsidRPr="005133DA" w:rsidRDefault="00F0503B" w:rsidP="00F0503B">
      <w:pPr>
        <w:shd w:val="clear" w:color="auto" w:fill="FFFFFF"/>
        <w:spacing w:line="240" w:lineRule="auto"/>
        <w:rPr>
          <w:rFonts w:eastAsia="Calibri"/>
          <w:lang w:eastAsia="en-US"/>
        </w:rPr>
      </w:pPr>
    </w:p>
    <w:p w14:paraId="09D65A60" w14:textId="77777777" w:rsidR="00F0503B" w:rsidRPr="005133DA" w:rsidRDefault="00F0503B" w:rsidP="00F0503B">
      <w:pPr>
        <w:shd w:val="clear" w:color="auto" w:fill="FFFFFF"/>
        <w:spacing w:line="240" w:lineRule="auto"/>
        <w:rPr>
          <w:rFonts w:eastAsia="Calibri"/>
          <w:b/>
          <w:lang w:eastAsia="en-US"/>
        </w:rPr>
      </w:pPr>
      <w:r w:rsidRPr="005133DA">
        <w:rPr>
          <w:rFonts w:eastAsia="Calibri"/>
          <w:b/>
          <w:lang w:eastAsia="en-US"/>
        </w:rPr>
        <w:t xml:space="preserve">Az előterjesztés a jogszabályi rendelkezéseknek megfelel: </w:t>
      </w:r>
      <w:r w:rsidRPr="005133DA">
        <w:rPr>
          <w:rFonts w:eastAsia="Calibri"/>
          <w:lang w:eastAsia="en-US"/>
        </w:rPr>
        <w:t>Kőszegi Erzsébet Mária jegyző s.k.</w:t>
      </w:r>
    </w:p>
    <w:p w14:paraId="7F55B95D" w14:textId="77777777" w:rsidR="00F0503B" w:rsidRPr="005133DA" w:rsidRDefault="00F0503B" w:rsidP="00F0503B">
      <w:pPr>
        <w:shd w:val="clear" w:color="auto" w:fill="FFFFFF"/>
        <w:spacing w:line="240" w:lineRule="auto"/>
        <w:rPr>
          <w:rFonts w:eastAsia="Calibri"/>
          <w:lang w:eastAsia="en-US"/>
        </w:rPr>
      </w:pPr>
    </w:p>
    <w:p w14:paraId="16B5103C" w14:textId="77777777" w:rsidR="00F0503B" w:rsidRPr="005133DA" w:rsidRDefault="00F0503B" w:rsidP="00F0503B">
      <w:pPr>
        <w:shd w:val="clear" w:color="auto" w:fill="FFFFFF"/>
        <w:spacing w:line="240" w:lineRule="auto"/>
        <w:rPr>
          <w:rFonts w:eastAsia="Calibri"/>
          <w:b/>
          <w:lang w:eastAsia="en-US"/>
        </w:rPr>
      </w:pPr>
      <w:r w:rsidRPr="005133DA">
        <w:rPr>
          <w:rFonts w:eastAsia="Calibri"/>
          <w:b/>
          <w:lang w:eastAsia="en-US"/>
        </w:rPr>
        <w:t xml:space="preserve">Az előterjesztéssel kapcsolatos törvényességi észrevétel: </w:t>
      </w:r>
    </w:p>
    <w:p w14:paraId="3B3C938E" w14:textId="77777777" w:rsidR="00F0503B" w:rsidRPr="005133DA" w:rsidRDefault="00F0503B" w:rsidP="00F0503B">
      <w:pPr>
        <w:shd w:val="clear" w:color="auto" w:fill="FFFFFF"/>
        <w:spacing w:line="240" w:lineRule="auto"/>
        <w:rPr>
          <w:rFonts w:eastAsia="Calibri"/>
          <w:lang w:eastAsia="en-US"/>
        </w:rPr>
      </w:pPr>
    </w:p>
    <w:p w14:paraId="1DF58C8C" w14:textId="77777777" w:rsidR="00F0503B" w:rsidRPr="005133DA" w:rsidRDefault="00F0503B" w:rsidP="00F0503B">
      <w:pPr>
        <w:shd w:val="clear" w:color="auto" w:fill="FFFFFF"/>
        <w:tabs>
          <w:tab w:val="left" w:pos="1418"/>
          <w:tab w:val="left" w:pos="2835"/>
        </w:tabs>
        <w:spacing w:line="240" w:lineRule="auto"/>
        <w:rPr>
          <w:rFonts w:eastAsia="Calibri"/>
          <w:lang w:eastAsia="en-US"/>
        </w:rPr>
      </w:pPr>
      <w:r w:rsidRPr="005133DA">
        <w:rPr>
          <w:rFonts w:eastAsia="Calibri"/>
          <w:b/>
          <w:lang w:eastAsia="en-US"/>
        </w:rPr>
        <w:t>A döntéshez</w:t>
      </w:r>
      <w:r w:rsidRPr="005133DA">
        <w:rPr>
          <w:rFonts w:eastAsia="Calibri"/>
          <w:b/>
          <w:lang w:eastAsia="en-US"/>
        </w:rPr>
        <w:tab/>
        <w:t>egyszerű</w:t>
      </w:r>
      <w:r w:rsidRPr="005133DA">
        <w:rPr>
          <w:rFonts w:eastAsia="Calibri"/>
          <w:lang w:eastAsia="en-US"/>
        </w:rPr>
        <w:tab/>
      </w:r>
      <w:r w:rsidRPr="005133DA">
        <w:rPr>
          <w:rFonts w:ascii="MS Gothic" w:eastAsia="MS Gothic" w:hAnsi="MS Gothic" w:hint="eastAsia"/>
          <w:lang w:eastAsia="en-US"/>
        </w:rPr>
        <w:t>☒</w:t>
      </w:r>
    </w:p>
    <w:p w14:paraId="701DA827" w14:textId="77777777" w:rsidR="00F0503B" w:rsidRPr="005133DA" w:rsidRDefault="00F0503B" w:rsidP="00F0503B">
      <w:pPr>
        <w:shd w:val="clear" w:color="auto" w:fill="FFFFFF"/>
        <w:tabs>
          <w:tab w:val="left" w:pos="1418"/>
          <w:tab w:val="left" w:pos="2835"/>
          <w:tab w:val="left" w:pos="3402"/>
        </w:tabs>
        <w:spacing w:line="240" w:lineRule="auto"/>
        <w:rPr>
          <w:rFonts w:eastAsia="Calibri"/>
          <w:lang w:eastAsia="en-US"/>
        </w:rPr>
      </w:pPr>
      <w:r w:rsidRPr="005133DA">
        <w:rPr>
          <w:rFonts w:eastAsia="Calibri"/>
          <w:lang w:eastAsia="en-US"/>
        </w:rPr>
        <w:tab/>
      </w:r>
      <w:r w:rsidRPr="005133DA">
        <w:rPr>
          <w:rFonts w:eastAsia="Calibri"/>
          <w:b/>
          <w:lang w:eastAsia="en-US"/>
        </w:rPr>
        <w:t>minősített</w:t>
      </w:r>
      <w:r w:rsidRPr="005133DA">
        <w:rPr>
          <w:rFonts w:eastAsia="Calibri"/>
          <w:lang w:eastAsia="en-US"/>
        </w:rPr>
        <w:tab/>
      </w:r>
      <w:r w:rsidRPr="005133DA">
        <w:rPr>
          <w:rFonts w:eastAsia="Calibri"/>
          <w:lang w:eastAsia="en-US"/>
        </w:rPr>
        <w:sym w:font="Webdings" w:char="F063"/>
      </w:r>
      <w:r w:rsidRPr="005133DA">
        <w:rPr>
          <w:rFonts w:eastAsia="Calibri"/>
          <w:lang w:eastAsia="en-US"/>
        </w:rPr>
        <w:tab/>
      </w:r>
      <w:r w:rsidRPr="005133DA">
        <w:rPr>
          <w:rFonts w:eastAsia="Calibri"/>
          <w:b/>
          <w:lang w:eastAsia="en-US"/>
        </w:rPr>
        <w:t>többség szükséges.</w:t>
      </w:r>
    </w:p>
    <w:p w14:paraId="3CC8E371" w14:textId="77777777" w:rsidR="00F0503B" w:rsidRPr="005133DA" w:rsidRDefault="00F0503B" w:rsidP="00F0503B">
      <w:pPr>
        <w:shd w:val="clear" w:color="auto" w:fill="FFFFFF"/>
        <w:spacing w:line="240" w:lineRule="auto"/>
        <w:rPr>
          <w:rFonts w:eastAsia="Calibri"/>
          <w:lang w:eastAsia="en-US"/>
        </w:rPr>
      </w:pPr>
    </w:p>
    <w:p w14:paraId="01CA48E3" w14:textId="77777777" w:rsidR="00F0503B" w:rsidRPr="005133DA" w:rsidRDefault="00F0503B" w:rsidP="00F0503B">
      <w:pPr>
        <w:shd w:val="clear" w:color="auto" w:fill="FFFFFF"/>
        <w:spacing w:line="240" w:lineRule="auto"/>
        <w:rPr>
          <w:rFonts w:eastAsia="Calibri"/>
          <w:lang w:eastAsia="en-US"/>
        </w:rPr>
      </w:pPr>
    </w:p>
    <w:p w14:paraId="485ACFFB" w14:textId="77777777" w:rsidR="00F0503B" w:rsidRPr="005133DA" w:rsidRDefault="00F0503B" w:rsidP="00F0503B">
      <w:pPr>
        <w:shd w:val="clear" w:color="auto" w:fill="FFFFFF"/>
        <w:spacing w:line="240" w:lineRule="auto"/>
        <w:rPr>
          <w:rFonts w:eastAsia="Calibri"/>
          <w:lang w:eastAsia="en-US"/>
        </w:rPr>
      </w:pPr>
    </w:p>
    <w:p w14:paraId="5EE9ADC5" w14:textId="77777777" w:rsidR="00F0503B" w:rsidRPr="005133DA" w:rsidRDefault="00F0503B" w:rsidP="00F0503B">
      <w:pPr>
        <w:shd w:val="clear" w:color="auto" w:fill="FFFFFF"/>
        <w:spacing w:line="240" w:lineRule="auto"/>
        <w:rPr>
          <w:rFonts w:eastAsia="Calibri"/>
          <w:b/>
          <w:lang w:eastAsia="en-US"/>
        </w:rPr>
      </w:pPr>
      <w:r w:rsidRPr="005133DA">
        <w:rPr>
          <w:rFonts w:eastAsia="Calibri"/>
          <w:b/>
          <w:lang w:eastAsia="en-US"/>
        </w:rPr>
        <w:t xml:space="preserve">Az előterjesztés a kifüggesztési helyszínen közzétehető: </w:t>
      </w:r>
    </w:p>
    <w:p w14:paraId="45BC4A63" w14:textId="77777777" w:rsidR="00F0503B" w:rsidRPr="005133DA" w:rsidRDefault="00F0503B" w:rsidP="00F0503B">
      <w:pPr>
        <w:shd w:val="clear" w:color="auto" w:fill="FFFFFF"/>
        <w:spacing w:line="240" w:lineRule="auto"/>
        <w:rPr>
          <w:rFonts w:eastAsia="Calibri"/>
          <w:lang w:eastAsia="en-US"/>
        </w:rPr>
      </w:pPr>
    </w:p>
    <w:p w14:paraId="637EA06A" w14:textId="77777777" w:rsidR="00F0503B" w:rsidRPr="005133DA" w:rsidRDefault="00F0503B" w:rsidP="00F0503B">
      <w:pPr>
        <w:shd w:val="clear" w:color="auto" w:fill="FFFFFF"/>
        <w:tabs>
          <w:tab w:val="left" w:pos="1418"/>
          <w:tab w:val="left" w:pos="2835"/>
        </w:tabs>
        <w:spacing w:line="240" w:lineRule="auto"/>
        <w:rPr>
          <w:rFonts w:eastAsia="Calibri"/>
          <w:lang w:eastAsia="en-US"/>
        </w:rPr>
      </w:pPr>
      <w:r w:rsidRPr="005133DA">
        <w:rPr>
          <w:rFonts w:eastAsia="Calibri"/>
          <w:b/>
          <w:lang w:eastAsia="en-US"/>
        </w:rPr>
        <w:tab/>
        <w:t>Igen</w:t>
      </w:r>
      <w:r w:rsidRPr="005133DA">
        <w:rPr>
          <w:rFonts w:eastAsia="Calibri"/>
          <w:lang w:eastAsia="en-US"/>
        </w:rPr>
        <w:tab/>
      </w:r>
      <w:r w:rsidRPr="005133DA">
        <w:rPr>
          <w:rFonts w:ascii="MS Gothic" w:eastAsia="MS Gothic" w:hAnsi="MS Gothic" w:hint="eastAsia"/>
          <w:lang w:eastAsia="en-US"/>
        </w:rPr>
        <w:t>☒</w:t>
      </w:r>
    </w:p>
    <w:p w14:paraId="0BDCE44B" w14:textId="77777777" w:rsidR="00F0503B" w:rsidRPr="005133DA" w:rsidRDefault="00F0503B" w:rsidP="00F0503B">
      <w:pPr>
        <w:shd w:val="clear" w:color="auto" w:fill="FFFFFF"/>
        <w:tabs>
          <w:tab w:val="left" w:pos="1418"/>
          <w:tab w:val="left" w:pos="2835"/>
        </w:tabs>
        <w:spacing w:line="240" w:lineRule="auto"/>
        <w:rPr>
          <w:rFonts w:eastAsia="Calibri"/>
          <w:lang w:eastAsia="en-US"/>
        </w:rPr>
      </w:pPr>
      <w:r w:rsidRPr="005133DA">
        <w:rPr>
          <w:rFonts w:eastAsia="Calibri"/>
          <w:b/>
          <w:lang w:eastAsia="en-US"/>
        </w:rPr>
        <w:tab/>
        <w:t>Nem</w:t>
      </w:r>
      <w:r w:rsidRPr="005133DA">
        <w:rPr>
          <w:rFonts w:eastAsia="Calibri"/>
          <w:lang w:eastAsia="en-US"/>
        </w:rPr>
        <w:tab/>
      </w:r>
      <w:r w:rsidRPr="005133DA">
        <w:rPr>
          <w:rFonts w:eastAsia="Calibri"/>
          <w:lang w:eastAsia="en-US"/>
        </w:rPr>
        <w:sym w:font="Webdings" w:char="F063"/>
      </w:r>
    </w:p>
    <w:p w14:paraId="342EC64C" w14:textId="77777777" w:rsidR="00F0503B" w:rsidRPr="005133DA" w:rsidRDefault="00F0503B" w:rsidP="00F0503B">
      <w:pPr>
        <w:shd w:val="clear" w:color="auto" w:fill="FFFFFF"/>
        <w:spacing w:line="240" w:lineRule="auto"/>
        <w:rPr>
          <w:rFonts w:eastAsia="Calibri"/>
          <w:lang w:eastAsia="en-US"/>
        </w:rPr>
      </w:pPr>
    </w:p>
    <w:p w14:paraId="017A1C2B" w14:textId="77777777" w:rsidR="00F0503B" w:rsidRPr="005133DA" w:rsidRDefault="00F0503B" w:rsidP="00F0503B">
      <w:pPr>
        <w:shd w:val="clear" w:color="auto" w:fill="FFFFFF"/>
        <w:spacing w:line="240" w:lineRule="auto"/>
        <w:rPr>
          <w:rFonts w:eastAsia="Calibri"/>
          <w:lang w:eastAsia="en-US"/>
        </w:rPr>
      </w:pPr>
    </w:p>
    <w:p w14:paraId="449746D5" w14:textId="77777777" w:rsidR="00F0503B" w:rsidRPr="005133DA" w:rsidRDefault="00F0503B" w:rsidP="00F0503B">
      <w:pPr>
        <w:shd w:val="clear" w:color="auto" w:fill="FFFFFF"/>
        <w:spacing w:line="240" w:lineRule="auto"/>
        <w:rPr>
          <w:rFonts w:eastAsia="Calibri"/>
          <w:lang w:eastAsia="en-US"/>
        </w:rPr>
      </w:pPr>
    </w:p>
    <w:p w14:paraId="7A852F78" w14:textId="77777777" w:rsidR="00F0503B" w:rsidRPr="005133DA" w:rsidRDefault="00F0503B" w:rsidP="00F0503B">
      <w:pPr>
        <w:shd w:val="clear" w:color="auto" w:fill="FFFFFF"/>
        <w:tabs>
          <w:tab w:val="left" w:pos="5103"/>
        </w:tabs>
        <w:spacing w:line="240" w:lineRule="auto"/>
        <w:rPr>
          <w:rFonts w:eastAsia="Calibri"/>
          <w:lang w:eastAsia="en-US"/>
        </w:rPr>
      </w:pPr>
      <w:r w:rsidRPr="005133DA">
        <w:rPr>
          <w:rFonts w:eastAsia="Calibri"/>
          <w:b/>
          <w:lang w:eastAsia="en-US"/>
        </w:rPr>
        <w:t>Az előterjesztést nyílt ülésen kell tárgyalni</w:t>
      </w:r>
      <w:r w:rsidRPr="005133DA">
        <w:rPr>
          <w:rFonts w:eastAsia="Calibri"/>
          <w:lang w:eastAsia="en-US"/>
        </w:rPr>
        <w:t>.</w:t>
      </w:r>
      <w:r w:rsidRPr="005133DA">
        <w:rPr>
          <w:rFonts w:eastAsia="Calibri"/>
          <w:lang w:eastAsia="en-US"/>
        </w:rPr>
        <w:tab/>
      </w:r>
      <w:r w:rsidRPr="005133DA">
        <w:rPr>
          <w:rFonts w:ascii="MS Gothic" w:eastAsia="MS Gothic" w:hAnsi="MS Gothic" w:hint="eastAsia"/>
          <w:lang w:eastAsia="en-US"/>
        </w:rPr>
        <w:t>☒</w:t>
      </w:r>
    </w:p>
    <w:p w14:paraId="627B0EF2" w14:textId="77777777" w:rsidR="00F0503B" w:rsidRPr="005133DA" w:rsidRDefault="00F0503B" w:rsidP="00F0503B">
      <w:pPr>
        <w:shd w:val="clear" w:color="auto" w:fill="FFFFFF"/>
        <w:spacing w:line="240" w:lineRule="auto"/>
        <w:rPr>
          <w:rFonts w:eastAsia="Calibri"/>
          <w:lang w:eastAsia="en-US"/>
        </w:rPr>
      </w:pPr>
    </w:p>
    <w:p w14:paraId="25F93999" w14:textId="77777777" w:rsidR="00F0503B" w:rsidRPr="005133DA" w:rsidRDefault="00F0503B" w:rsidP="00F0503B">
      <w:pPr>
        <w:shd w:val="clear" w:color="auto" w:fill="FFFFFF"/>
        <w:tabs>
          <w:tab w:val="left" w:pos="5103"/>
        </w:tabs>
        <w:spacing w:line="240" w:lineRule="auto"/>
        <w:rPr>
          <w:rFonts w:eastAsia="Calibri"/>
          <w:b/>
          <w:lang w:eastAsia="en-US"/>
        </w:rPr>
      </w:pPr>
      <w:r w:rsidRPr="005133DA">
        <w:rPr>
          <w:rFonts w:eastAsia="Calibri"/>
          <w:b/>
          <w:lang w:eastAsia="en-US"/>
        </w:rPr>
        <w:t>Az előterjesztést zárt ülésen kell tárgyalni.</w:t>
      </w:r>
      <w:r w:rsidRPr="005133DA">
        <w:rPr>
          <w:rFonts w:eastAsia="Calibri"/>
          <w:b/>
          <w:lang w:eastAsia="en-US"/>
        </w:rPr>
        <w:tab/>
      </w:r>
      <w:r w:rsidRPr="005133DA">
        <w:rPr>
          <w:rFonts w:eastAsia="Calibri"/>
          <w:b/>
          <w:lang w:eastAsia="en-US"/>
        </w:rPr>
        <w:sym w:font="Webdings" w:char="F063"/>
      </w:r>
    </w:p>
    <w:p w14:paraId="65237AB2" w14:textId="77777777" w:rsidR="00F0503B" w:rsidRPr="005133DA" w:rsidRDefault="00F0503B" w:rsidP="00F0503B">
      <w:pPr>
        <w:shd w:val="clear" w:color="auto" w:fill="FFFFFF"/>
        <w:spacing w:line="240" w:lineRule="auto"/>
        <w:rPr>
          <w:rFonts w:eastAsia="Calibri"/>
          <w:lang w:eastAsia="en-US"/>
        </w:rPr>
      </w:pPr>
    </w:p>
    <w:p w14:paraId="1D26EFE2" w14:textId="77777777" w:rsidR="00F0503B" w:rsidRDefault="00F0503B" w:rsidP="00F0503B">
      <w:pPr>
        <w:shd w:val="clear" w:color="auto" w:fill="FFFFFF"/>
        <w:tabs>
          <w:tab w:val="left" w:pos="5103"/>
        </w:tabs>
        <w:spacing w:line="240" w:lineRule="auto"/>
        <w:rPr>
          <w:rFonts w:eastAsia="Calibri"/>
          <w:b/>
          <w:lang w:eastAsia="en-US"/>
        </w:rPr>
      </w:pPr>
      <w:r w:rsidRPr="005133DA">
        <w:rPr>
          <w:rFonts w:eastAsia="Calibri"/>
          <w:b/>
          <w:lang w:eastAsia="en-US"/>
        </w:rPr>
        <w:t>Azelőterjesztés zárt ülésen tárgyalható.</w:t>
      </w:r>
      <w:r w:rsidRPr="005133DA">
        <w:rPr>
          <w:rFonts w:eastAsia="Calibri"/>
          <w:b/>
          <w:lang w:eastAsia="en-US"/>
        </w:rPr>
        <w:tab/>
      </w:r>
      <w:r w:rsidRPr="005133DA">
        <w:rPr>
          <w:rFonts w:eastAsia="Calibri"/>
          <w:b/>
          <w:lang w:eastAsia="en-US"/>
        </w:rPr>
        <w:sym w:font="Webdings" w:char="F063"/>
      </w:r>
    </w:p>
    <w:p w14:paraId="5B004ECF" w14:textId="77777777" w:rsidR="00B227B5" w:rsidRDefault="00B227B5" w:rsidP="00F0503B">
      <w:pPr>
        <w:shd w:val="clear" w:color="auto" w:fill="FFFFFF"/>
        <w:tabs>
          <w:tab w:val="left" w:pos="5103"/>
        </w:tabs>
        <w:spacing w:line="240" w:lineRule="auto"/>
        <w:rPr>
          <w:rFonts w:eastAsia="Calibri"/>
          <w:b/>
          <w:lang w:eastAsia="en-US"/>
        </w:rPr>
      </w:pPr>
    </w:p>
    <w:p w14:paraId="5BD0437F" w14:textId="77777777" w:rsidR="00B227B5" w:rsidRDefault="00B227B5" w:rsidP="00F0503B">
      <w:pPr>
        <w:shd w:val="clear" w:color="auto" w:fill="FFFFFF"/>
        <w:tabs>
          <w:tab w:val="left" w:pos="5103"/>
        </w:tabs>
        <w:spacing w:line="240" w:lineRule="auto"/>
        <w:rPr>
          <w:rFonts w:eastAsia="Calibri"/>
          <w:b/>
          <w:lang w:eastAsia="en-US"/>
        </w:rPr>
      </w:pPr>
    </w:p>
    <w:p w14:paraId="0B25F67F" w14:textId="77777777" w:rsidR="00B227B5" w:rsidRDefault="00B227B5" w:rsidP="00F0503B">
      <w:pPr>
        <w:shd w:val="clear" w:color="auto" w:fill="FFFFFF"/>
        <w:tabs>
          <w:tab w:val="left" w:pos="5103"/>
        </w:tabs>
        <w:spacing w:line="240" w:lineRule="auto"/>
        <w:rPr>
          <w:rFonts w:eastAsia="Calibri"/>
          <w:b/>
          <w:lang w:eastAsia="en-US"/>
        </w:rPr>
      </w:pPr>
    </w:p>
    <w:p w14:paraId="7BEDB84F" w14:textId="77777777" w:rsidR="00B227B5" w:rsidRPr="005133DA" w:rsidRDefault="00B227B5" w:rsidP="00F0503B">
      <w:pPr>
        <w:shd w:val="clear" w:color="auto" w:fill="FFFFFF"/>
        <w:tabs>
          <w:tab w:val="left" w:pos="5103"/>
        </w:tabs>
        <w:spacing w:line="240" w:lineRule="auto"/>
        <w:rPr>
          <w:rFonts w:eastAsia="Calibri"/>
          <w:b/>
          <w:lang w:eastAsia="en-US"/>
        </w:rPr>
      </w:pPr>
    </w:p>
    <w:p w14:paraId="79CD762F" w14:textId="00A09246" w:rsidR="009B0796" w:rsidRDefault="009B0796" w:rsidP="009B079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Előterjesztés</w:t>
      </w:r>
    </w:p>
    <w:p w14:paraId="5A3BD50B" w14:textId="27D1A3E2" w:rsidR="009B0796" w:rsidRDefault="009B0796" w:rsidP="009B0796">
      <w:pPr>
        <w:rPr>
          <w:b/>
        </w:rPr>
      </w:pPr>
      <w:r>
        <w:rPr>
          <w:b/>
        </w:rPr>
        <w:t>Gádoros Nagyközség Önkormányzata Képviselő-testületének 202</w:t>
      </w:r>
      <w:r w:rsidR="0014071A">
        <w:rPr>
          <w:b/>
        </w:rPr>
        <w:t>5</w:t>
      </w:r>
      <w:r>
        <w:rPr>
          <w:b/>
        </w:rPr>
        <w:t xml:space="preserve">. március </w:t>
      </w:r>
      <w:r w:rsidR="007F57AF">
        <w:rPr>
          <w:b/>
        </w:rPr>
        <w:t>1</w:t>
      </w:r>
      <w:r w:rsidR="0014071A">
        <w:rPr>
          <w:b/>
        </w:rPr>
        <w:t>8-á</w:t>
      </w:r>
      <w:r>
        <w:rPr>
          <w:b/>
        </w:rPr>
        <w:t>n tartandó ülésére</w:t>
      </w:r>
    </w:p>
    <w:p w14:paraId="4468FD75" w14:textId="77777777" w:rsidR="009B0796" w:rsidRDefault="009B0796" w:rsidP="009B0796">
      <w:pPr>
        <w:rPr>
          <w:b/>
        </w:rPr>
      </w:pPr>
    </w:p>
    <w:p w14:paraId="0AD05204" w14:textId="5D1B8556" w:rsidR="009B0796" w:rsidRPr="006340D1" w:rsidRDefault="009B0796" w:rsidP="009B0796">
      <w:pPr>
        <w:rPr>
          <w:b/>
        </w:rPr>
      </w:pPr>
      <w:r>
        <w:rPr>
          <w:b/>
          <w:u w:val="single"/>
        </w:rPr>
        <w:t>Tárgy:</w:t>
      </w:r>
      <w:r>
        <w:rPr>
          <w:b/>
        </w:rPr>
        <w:t xml:space="preserve"> </w:t>
      </w:r>
      <w:r w:rsidR="00587D4F" w:rsidRPr="005133DA">
        <w:rPr>
          <w:rFonts w:eastAsia="Calibri"/>
          <w:bCs/>
          <w:lang w:eastAsia="en-US"/>
        </w:rPr>
        <w:t>Beszámoló a 202</w:t>
      </w:r>
      <w:r w:rsidR="00587D4F">
        <w:rPr>
          <w:rFonts w:eastAsia="Calibri"/>
          <w:bCs/>
          <w:lang w:eastAsia="en-US"/>
        </w:rPr>
        <w:t>4</w:t>
      </w:r>
      <w:r w:rsidR="00587D4F" w:rsidRPr="005133DA">
        <w:rPr>
          <w:rFonts w:eastAsia="Calibri"/>
          <w:bCs/>
          <w:lang w:eastAsia="en-US"/>
        </w:rPr>
        <w:t>. évi gyámügyi és gyermekjóléti feladatok ellátásáról, valamint a helyi Családsegítő- és Gyermekjóléti Központ/Szolgálat tevékenységéről</w:t>
      </w:r>
    </w:p>
    <w:p w14:paraId="74E71521" w14:textId="77777777" w:rsidR="009B0796" w:rsidRPr="006340D1" w:rsidRDefault="009B0796" w:rsidP="009B0796">
      <w:pPr>
        <w:jc w:val="center"/>
      </w:pPr>
    </w:p>
    <w:p w14:paraId="60227D3C" w14:textId="77777777" w:rsidR="009B0796" w:rsidRDefault="009B0796" w:rsidP="0014071A">
      <w:pPr>
        <w:jc w:val="left"/>
        <w:rPr>
          <w:b/>
        </w:rPr>
      </w:pPr>
      <w:r w:rsidRPr="006340D1">
        <w:rPr>
          <w:b/>
        </w:rPr>
        <w:t>Tisztelt Képviselő-testület!</w:t>
      </w:r>
    </w:p>
    <w:p w14:paraId="262B5684" w14:textId="77777777" w:rsidR="009B0796" w:rsidRDefault="009B0796" w:rsidP="0014071A">
      <w:pPr>
        <w:jc w:val="left"/>
        <w:rPr>
          <w:b/>
        </w:rPr>
      </w:pPr>
      <w:r>
        <w:rPr>
          <w:b/>
        </w:rPr>
        <w:t>Tisztelt Polgármester Úr!</w:t>
      </w:r>
    </w:p>
    <w:p w14:paraId="67A2D91F" w14:textId="77777777" w:rsidR="00FD259A" w:rsidRPr="006340D1" w:rsidRDefault="00FD259A" w:rsidP="00614488">
      <w:pPr>
        <w:jc w:val="center"/>
      </w:pPr>
    </w:p>
    <w:p w14:paraId="6D706BED" w14:textId="77777777" w:rsidR="008C7C06" w:rsidRDefault="00294900" w:rsidP="009B0796">
      <w:pPr>
        <w:spacing w:line="240" w:lineRule="auto"/>
      </w:pPr>
      <w:r w:rsidRPr="00230D97">
        <w:t>A gyermekek védelméről és a gyámügyi igazgatásról szóló 1997. évi XXXI. törvény (</w:t>
      </w:r>
      <w:r w:rsidR="007F57AF">
        <w:t xml:space="preserve">a </w:t>
      </w:r>
      <w:r w:rsidR="007753EF">
        <w:t>továbbiakban</w:t>
      </w:r>
      <w:r w:rsidR="00D16CCF">
        <w:t>:</w:t>
      </w:r>
      <w:r w:rsidR="007753EF">
        <w:t xml:space="preserve"> </w:t>
      </w:r>
      <w:r w:rsidRPr="00230D97">
        <w:t xml:space="preserve">Gyvt.) 96. § (6) bekezdése értelmében </w:t>
      </w:r>
      <w:r w:rsidR="00801999">
        <w:t>a</w:t>
      </w:r>
      <w:r w:rsidR="00801999" w:rsidRPr="00801999">
        <w:t xml:space="preserve"> települési önkormányzat és az állam fenntartói feladatainak ellátására a Kormány rendeletében kijelölt szerv a gyermekjóléti és gyermekvédelmi feladatainak ellátásáról minden év május 31-éig - a külön jogszabályban meghatározott tartalommal - átfogó értékelést készít. Az értékelést - települési önkormányzat esetén a képviselő-testület általi megtárgyalást követően - meg kell küldeni a gyámhatóságnak. A gyámhatóság az értékelés kézhezvételétől számított harminc napon belül javaslattal élhet a települési önkormányzat, illetve az állam fenntartói feladatainak ellátására a Kormány rendeletében kijelölt szerv felé, amely hatvan napon belül érdemben megvizsgálja a gyámhatóság javaslatait és állásfoglalásáról, intézkedéséről tájékoztatja.</w:t>
      </w:r>
    </w:p>
    <w:p w14:paraId="0CE951FF" w14:textId="77777777" w:rsidR="009B0796" w:rsidRDefault="009B0796" w:rsidP="009B0796">
      <w:pPr>
        <w:spacing w:line="240" w:lineRule="auto"/>
      </w:pPr>
    </w:p>
    <w:p w14:paraId="6DFB5084" w14:textId="7267377D" w:rsidR="00294900" w:rsidRDefault="00801999" w:rsidP="009B0796">
      <w:pPr>
        <w:spacing w:line="240" w:lineRule="auto"/>
      </w:pPr>
      <w:r>
        <w:t xml:space="preserve">Gádoros Nagyközség </w:t>
      </w:r>
      <w:r w:rsidRPr="00230D97">
        <w:t>Önkormányzatának 20</w:t>
      </w:r>
      <w:r w:rsidR="00F20935">
        <w:t>2</w:t>
      </w:r>
      <w:r w:rsidR="0014071A">
        <w:t>4</w:t>
      </w:r>
      <w:r>
        <w:t>.</w:t>
      </w:r>
      <w:r w:rsidRPr="00230D97">
        <w:t xml:space="preserve"> évi gy</w:t>
      </w:r>
      <w:r>
        <w:t xml:space="preserve">ámügyi </w:t>
      </w:r>
      <w:r w:rsidRPr="00230D97">
        <w:t>és gyermekjóléti feladatai</w:t>
      </w:r>
      <w:r>
        <w:t xml:space="preserve">nak ellátásáról szóló beszámoló </w:t>
      </w:r>
      <w:r w:rsidR="00294900" w:rsidRPr="00230D97">
        <w:t>a gyámhatóságokról, valamint a gyermekvédelmi és gyámügyi eljárásról szóló 149/1997. (IX. 10.) Korm. rendelet (</w:t>
      </w:r>
      <w:r w:rsidR="007F57AF">
        <w:t xml:space="preserve">a </w:t>
      </w:r>
      <w:r w:rsidR="007753EF">
        <w:t xml:space="preserve">továbbiakban: </w:t>
      </w:r>
      <w:r w:rsidR="00294900" w:rsidRPr="00230D97">
        <w:t xml:space="preserve">Gyer.) 10. számú </w:t>
      </w:r>
      <w:r>
        <w:t xml:space="preserve">mellékletének előírásai alapján </w:t>
      </w:r>
      <w:r w:rsidR="008C7C06">
        <w:t xml:space="preserve">elkészült </w:t>
      </w:r>
      <w:r>
        <w:t>a következő pontok szerint tagolva:</w:t>
      </w:r>
    </w:p>
    <w:p w14:paraId="5D4CD096" w14:textId="77777777" w:rsidR="009B0796" w:rsidRDefault="009B0796" w:rsidP="009B0796">
      <w:pPr>
        <w:spacing w:line="240" w:lineRule="auto"/>
      </w:pPr>
    </w:p>
    <w:p w14:paraId="66EAF56A" w14:textId="77777777" w:rsidR="00C4003C" w:rsidRPr="00C4003C" w:rsidRDefault="00C4003C" w:rsidP="009B0796">
      <w:pPr>
        <w:spacing w:line="240" w:lineRule="auto"/>
      </w:pPr>
      <w:bookmarkStart w:id="0" w:name="pr2209"/>
      <w:bookmarkEnd w:id="0"/>
      <w:r w:rsidRPr="00C4003C">
        <w:t>1. A település demográfiai mutatói, különös tekintettel a 0-18 éves korosztály adataira.</w:t>
      </w:r>
    </w:p>
    <w:p w14:paraId="5ED5C510" w14:textId="77777777" w:rsidR="00C4003C" w:rsidRPr="00C4003C" w:rsidRDefault="00C4003C" w:rsidP="009B0796">
      <w:pPr>
        <w:spacing w:line="240" w:lineRule="auto"/>
      </w:pPr>
      <w:r w:rsidRPr="00C4003C">
        <w:t>2. Az önkormányzat által nyújtott pénzbeli, természetbeni ellátások biztosítása:</w:t>
      </w:r>
    </w:p>
    <w:p w14:paraId="49F5E3AF" w14:textId="77777777" w:rsidR="00C4003C" w:rsidRPr="00C4003C" w:rsidRDefault="00C4003C" w:rsidP="009B0796">
      <w:pPr>
        <w:spacing w:line="240" w:lineRule="auto"/>
      </w:pPr>
      <w:r w:rsidRPr="00C4003C">
        <w:t>- a rendszeres gyermekvédelmi kedvezményben részesülők száma, kérelmezőkre vonatkozó általánosítható adatok, elutasítások száma, főbb okai, önkormányzatot terhelő kiadás nagysága,</w:t>
      </w:r>
    </w:p>
    <w:p w14:paraId="792C877D" w14:textId="77777777" w:rsidR="00C4003C" w:rsidRPr="00C4003C" w:rsidRDefault="00C4003C" w:rsidP="009B0796">
      <w:pPr>
        <w:spacing w:line="240" w:lineRule="auto"/>
      </w:pPr>
      <w:r w:rsidRPr="00C4003C">
        <w:t>- egyéb, a Gyvt.-ben nem szabályozott pénzbeli vagy természetbeni juttatásokra vonatkozó adatok,</w:t>
      </w:r>
    </w:p>
    <w:p w14:paraId="3C56BB39" w14:textId="77777777" w:rsidR="00C4003C" w:rsidRDefault="00C4003C" w:rsidP="009B0796">
      <w:pPr>
        <w:spacing w:line="240" w:lineRule="auto"/>
      </w:pPr>
      <w:r w:rsidRPr="00C4003C">
        <w:t>- gyermekétkeztetés megoldásának módjai, kedvezményben részesülőkre vonatkozó statisztikai adatok.</w:t>
      </w:r>
    </w:p>
    <w:p w14:paraId="66595A70" w14:textId="77777777" w:rsidR="00C4003C" w:rsidRPr="00C4003C" w:rsidRDefault="00C4003C" w:rsidP="009B0796">
      <w:pPr>
        <w:spacing w:line="240" w:lineRule="auto"/>
      </w:pPr>
      <w:r w:rsidRPr="00C4003C">
        <w:t>3. Az önkormányzat által biztosított személyes gondoskodást nyújtó ellátások bemutatása:</w:t>
      </w:r>
    </w:p>
    <w:p w14:paraId="0CEF67A3" w14:textId="77777777" w:rsidR="00C4003C" w:rsidRPr="00C4003C" w:rsidRDefault="00C4003C" w:rsidP="009B0796">
      <w:pPr>
        <w:spacing w:line="240" w:lineRule="auto"/>
      </w:pPr>
      <w:r w:rsidRPr="00C4003C">
        <w:t>- gyermekjóléti szolgáltatás biztosításának módja, működésének tapasztalata (alapellátásban részesülők száma, gyermekek veszélyeztetettségének okai, válsághelyzetben levő várandós anyák gondozása, családjából kiemelt gyermek szüleinek gondozása, jelzőrendszer tagjaival való együttműködés tapasztalatai),</w:t>
      </w:r>
    </w:p>
    <w:p w14:paraId="57678FBC" w14:textId="77777777" w:rsidR="00C4003C" w:rsidRPr="00C4003C" w:rsidRDefault="00C4003C" w:rsidP="009B0796">
      <w:pPr>
        <w:spacing w:line="240" w:lineRule="auto"/>
      </w:pPr>
      <w:r w:rsidRPr="00C4003C">
        <w:t>- gyermekek napközbeni ellátásának, gyermekek átmeneti gondozásának biztosítása, ezen ellátások igénybevétele, s az ezzel összefüggő tapasztalatok.</w:t>
      </w:r>
    </w:p>
    <w:p w14:paraId="3B020FFD" w14:textId="77777777" w:rsidR="00C4003C" w:rsidRPr="00C4003C" w:rsidRDefault="00F20935" w:rsidP="009B0796">
      <w:pPr>
        <w:spacing w:line="240" w:lineRule="auto"/>
      </w:pPr>
      <w:r>
        <w:lastRenderedPageBreak/>
        <w:t>4</w:t>
      </w:r>
      <w:r w:rsidR="00DC691C">
        <w:t xml:space="preserve">. </w:t>
      </w:r>
      <w:r w:rsidR="00C4003C" w:rsidRPr="00C4003C">
        <w:t>A felügyeleti szervek által gyámhatósági, gyermekvédelmi területen végzett szakmai ellenőrzések tapasztalatainak, továbbá a gyermekjóléti és gyermekvédelmi szolgáltató tevékenységet végzők ellenőrzésének alkalmával tett megállapítások bemutatása.</w:t>
      </w:r>
    </w:p>
    <w:p w14:paraId="592C3DF1" w14:textId="77777777" w:rsidR="00C4003C" w:rsidRPr="00C4003C" w:rsidRDefault="00F20935" w:rsidP="009B0796">
      <w:pPr>
        <w:spacing w:line="240" w:lineRule="auto"/>
      </w:pPr>
      <w:r>
        <w:t>5</w:t>
      </w:r>
      <w:r w:rsidR="00C4003C" w:rsidRPr="00C4003C">
        <w:t>. Jövőre vonatkozó javaslatok, célok meghatározása a Gyvt. előírásai alapján (milyen ellátásokra és intézményekre lenne szükség a problémák hatékonyabb kezelése érdekében, gyermekvédelmi prevenciós elképzelések).</w:t>
      </w:r>
    </w:p>
    <w:p w14:paraId="11512902" w14:textId="77777777" w:rsidR="00C4003C" w:rsidRPr="00C4003C" w:rsidRDefault="00F20935" w:rsidP="009B0796">
      <w:pPr>
        <w:spacing w:line="240" w:lineRule="auto"/>
      </w:pPr>
      <w:r>
        <w:t>6</w:t>
      </w:r>
      <w:r w:rsidR="00C4003C" w:rsidRPr="00C4003C">
        <w:t>. A bűnmegelőzési program főbb pontjainak bemutatása (amennyiben a településen készült ilyen program), valamint a gyermekkorú és a fiatalkorú bűnelkövetők számának az általuk elkövetett bűncselekmények számának, a bűnelkövetés okainak bemutatása.</w:t>
      </w:r>
    </w:p>
    <w:p w14:paraId="719EFF20" w14:textId="77777777" w:rsidR="00C4003C" w:rsidRPr="00C4003C" w:rsidRDefault="00F20935" w:rsidP="009B0796">
      <w:pPr>
        <w:spacing w:line="240" w:lineRule="auto"/>
      </w:pPr>
      <w:r>
        <w:t>7</w:t>
      </w:r>
      <w:r w:rsidR="00C4003C" w:rsidRPr="00C4003C">
        <w:t>. A települési önkormányzat és a civil szervezetek közötti együttműködés keretében milyen feladatok, szolgáltatások ellátásában vesznek részt civil szervezetek (alapellátás, szakellátás, szabadidős programok, drogprevenció stb.).</w:t>
      </w:r>
    </w:p>
    <w:p w14:paraId="7BAE60D0" w14:textId="77777777" w:rsidR="00F20935" w:rsidRDefault="00F20935" w:rsidP="00614488"/>
    <w:p w14:paraId="6BC504DE" w14:textId="5B41FDA0" w:rsidR="009B0796" w:rsidRPr="006340D1" w:rsidRDefault="009B0796" w:rsidP="009B0796">
      <w:pPr>
        <w:spacing w:line="240" w:lineRule="auto"/>
      </w:pPr>
      <w:r>
        <w:t xml:space="preserve">A fentiek alapján </w:t>
      </w:r>
      <w:r w:rsidRPr="006340D1">
        <w:t xml:space="preserve">kérem </w:t>
      </w:r>
      <w:r>
        <w:t>a</w:t>
      </w:r>
      <w:r w:rsidRPr="006340D1">
        <w:t>z e</w:t>
      </w:r>
      <w:r>
        <w:t>lőterjesztéshez mellékelt 202</w:t>
      </w:r>
      <w:r w:rsidR="00A2057F">
        <w:t>4</w:t>
      </w:r>
      <w:r>
        <w:t>. évi gyámügyi és gyermekjóléti feladatok ellátásáról, valamint a Család-és Gyermekjóléti Központ/Szolgálat tevékenységéről szóló beszámoló megtárgyalását és az alábbi határozati javaslat elfogadását.</w:t>
      </w:r>
    </w:p>
    <w:p w14:paraId="0058BBDA" w14:textId="77777777" w:rsidR="00801999" w:rsidRPr="00443EC2" w:rsidRDefault="00801999" w:rsidP="00614488">
      <w:pPr>
        <w:ind w:left="4956"/>
        <w:rPr>
          <w:sz w:val="20"/>
          <w:szCs w:val="20"/>
        </w:rPr>
      </w:pPr>
    </w:p>
    <w:p w14:paraId="672B4FC4" w14:textId="77777777" w:rsidR="00294900" w:rsidRDefault="00294900" w:rsidP="00A2057F">
      <w:pPr>
        <w:rPr>
          <w:u w:val="single"/>
        </w:rPr>
      </w:pPr>
      <w:r>
        <w:rPr>
          <w:b/>
          <w:bCs/>
          <w:u w:val="single"/>
        </w:rPr>
        <w:t>Határozati javaslat</w:t>
      </w:r>
    </w:p>
    <w:p w14:paraId="60365526" w14:textId="56285D2A" w:rsidR="00587D4F" w:rsidRDefault="00587D4F" w:rsidP="00587D4F">
      <w:pPr>
        <w:spacing w:line="240" w:lineRule="auto"/>
      </w:pPr>
      <w:r w:rsidRPr="002E215B">
        <w:t>Gádoros Nagyközség Önkormányzat</w:t>
      </w:r>
      <w:r>
        <w:t>ának Képviselő-testülete dönt arról, hogy a 2024. évi gyámügyi és gyermekjóléti feladatok ellátásáról, valamint a helyi Család-és Gyermekjóléti Központ/Szolgálat tevékenységéről szóló beszámolót elfogadja.</w:t>
      </w:r>
    </w:p>
    <w:p w14:paraId="5DB93CF8" w14:textId="77777777" w:rsidR="00587D4F" w:rsidRDefault="00587D4F" w:rsidP="00A2057F">
      <w:pPr>
        <w:spacing w:line="240" w:lineRule="auto"/>
      </w:pPr>
    </w:p>
    <w:p w14:paraId="60D5E575" w14:textId="77777777" w:rsidR="00294900" w:rsidRDefault="00294900" w:rsidP="009B0796">
      <w:pPr>
        <w:spacing w:line="240" w:lineRule="auto"/>
      </w:pPr>
      <w:r w:rsidRPr="006340D1">
        <w:rPr>
          <w:b/>
        </w:rPr>
        <w:t>Végrehajtásért felelős:</w:t>
      </w:r>
      <w:r w:rsidRPr="006340D1">
        <w:tab/>
      </w:r>
      <w:r w:rsidR="00DC691C">
        <w:t xml:space="preserve">Dr. Szilágyi Tibor </w:t>
      </w:r>
      <w:r w:rsidRPr="006340D1">
        <w:t>polgármester</w:t>
      </w:r>
    </w:p>
    <w:p w14:paraId="23674B64" w14:textId="07A6BB20" w:rsidR="00A404D7" w:rsidRDefault="00A404D7" w:rsidP="00A404D7">
      <w:pPr>
        <w:spacing w:line="240" w:lineRule="auto"/>
        <w:ind w:left="2832" w:hanging="2832"/>
      </w:pPr>
      <w:r w:rsidRPr="00A404D7">
        <w:rPr>
          <w:b/>
          <w:bCs/>
        </w:rPr>
        <w:t>Erről értesül:</w:t>
      </w:r>
      <w:r>
        <w:tab/>
        <w:t xml:space="preserve">Orosházi Kistérség Egyesített Gyermekjóléti Központja és Családsegítő Szolgálata </w:t>
      </w:r>
    </w:p>
    <w:p w14:paraId="476BE937" w14:textId="77777777" w:rsidR="003E65BB" w:rsidRDefault="00294900" w:rsidP="009B0796">
      <w:pPr>
        <w:spacing w:line="240" w:lineRule="auto"/>
      </w:pPr>
      <w:r w:rsidRPr="006340D1">
        <w:rPr>
          <w:b/>
        </w:rPr>
        <w:t>Határidő:</w:t>
      </w:r>
      <w:r w:rsidRPr="006340D1">
        <w:rPr>
          <w:b/>
        </w:rPr>
        <w:tab/>
      </w:r>
      <w:r w:rsidRPr="006340D1">
        <w:tab/>
      </w:r>
      <w:r w:rsidRPr="006340D1">
        <w:tab/>
      </w:r>
      <w:r w:rsidR="00395368" w:rsidRPr="00B404DD">
        <w:t>értelem szerint</w:t>
      </w:r>
    </w:p>
    <w:p w14:paraId="11DEB867" w14:textId="77777777" w:rsidR="009B0796" w:rsidRDefault="009B0796" w:rsidP="00614488"/>
    <w:p w14:paraId="2854FD98" w14:textId="213014E4" w:rsidR="009B0796" w:rsidRDefault="00294900" w:rsidP="009B0796">
      <w:r w:rsidRPr="006340D1">
        <w:t>Gádoros, 20</w:t>
      </w:r>
      <w:r w:rsidR="00DC691C">
        <w:t>2</w:t>
      </w:r>
      <w:r w:rsidR="002176C8">
        <w:t>5</w:t>
      </w:r>
      <w:r w:rsidR="00DC691C">
        <w:t xml:space="preserve">. </w:t>
      </w:r>
      <w:r w:rsidR="00763E45">
        <w:t>március 0</w:t>
      </w:r>
      <w:r w:rsidR="002176C8">
        <w:t>4</w:t>
      </w:r>
      <w:r w:rsidRPr="006340D1">
        <w:t>.</w:t>
      </w:r>
    </w:p>
    <w:p w14:paraId="5F917035" w14:textId="77777777" w:rsidR="009B0796" w:rsidRDefault="009B0796" w:rsidP="009B0796"/>
    <w:p w14:paraId="423FB7D3" w14:textId="77777777" w:rsidR="00B227B5" w:rsidRDefault="00B227B5" w:rsidP="009B0796"/>
    <w:p w14:paraId="2AC31FC0" w14:textId="77777777" w:rsidR="00B227B5" w:rsidRDefault="00B227B5" w:rsidP="009B0796"/>
    <w:p w14:paraId="698A7FBC" w14:textId="77777777" w:rsidR="00294900" w:rsidRPr="006340D1" w:rsidRDefault="009B0796" w:rsidP="009B079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63E45">
        <w:t>Kőszegi Erzsébet Mária</w:t>
      </w:r>
      <w:r w:rsidR="00DC691C">
        <w:t xml:space="preserve"> </w:t>
      </w:r>
    </w:p>
    <w:p w14:paraId="01535160" w14:textId="77777777" w:rsidR="00EA7C93" w:rsidRDefault="00A34EF1" w:rsidP="00614488">
      <w:pPr>
        <w:ind w:left="5664" w:firstLine="708"/>
      </w:pPr>
      <w:r>
        <w:t xml:space="preserve"> </w:t>
      </w:r>
      <w:r w:rsidR="00F20935">
        <w:t xml:space="preserve">   </w:t>
      </w:r>
      <w:r w:rsidR="00763E45">
        <w:t xml:space="preserve">       jegyző</w:t>
      </w:r>
    </w:p>
    <w:sectPr w:rsidR="00EA7C93" w:rsidSect="00B227B5">
      <w:headerReference w:type="default" r:id="rId9"/>
      <w:footerReference w:type="even" r:id="rId10"/>
      <w:footerReference w:type="first" r:id="rId11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4338B9" w14:textId="77777777" w:rsidR="00842650" w:rsidRDefault="00842650">
      <w:r>
        <w:separator/>
      </w:r>
    </w:p>
  </w:endnote>
  <w:endnote w:type="continuationSeparator" w:id="0">
    <w:p w14:paraId="273B4BD5" w14:textId="77777777" w:rsidR="00842650" w:rsidRDefault="00842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221AC" w14:textId="77777777" w:rsidR="009A3544" w:rsidRDefault="009A3544" w:rsidP="0035294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37129109" w14:textId="77777777" w:rsidR="009A3544" w:rsidRDefault="009A3544" w:rsidP="00352941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F9243" w14:textId="77777777" w:rsidR="00B227B5" w:rsidRDefault="00B227B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4FCFA3" w14:textId="77777777" w:rsidR="00842650" w:rsidRDefault="00842650">
      <w:r>
        <w:separator/>
      </w:r>
    </w:p>
  </w:footnote>
  <w:footnote w:type="continuationSeparator" w:id="0">
    <w:p w14:paraId="11C46A96" w14:textId="77777777" w:rsidR="00842650" w:rsidRDefault="008426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BDDCE" w14:textId="77777777" w:rsidR="009A3544" w:rsidRDefault="009A3544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72F77"/>
    <w:multiLevelType w:val="hybridMultilevel"/>
    <w:tmpl w:val="02F25676"/>
    <w:lvl w:ilvl="0" w:tplc="7A94EE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A77DF7"/>
    <w:multiLevelType w:val="hybridMultilevel"/>
    <w:tmpl w:val="C31EF0AA"/>
    <w:lvl w:ilvl="0" w:tplc="177C3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221B87"/>
    <w:multiLevelType w:val="hybridMultilevel"/>
    <w:tmpl w:val="2554694A"/>
    <w:lvl w:ilvl="0" w:tplc="5D82CF4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2144534">
    <w:abstractNumId w:val="1"/>
  </w:num>
  <w:num w:numId="2" w16cid:durableId="88043498">
    <w:abstractNumId w:val="2"/>
  </w:num>
  <w:num w:numId="3" w16cid:durableId="557665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550"/>
    <w:rsid w:val="00000D27"/>
    <w:rsid w:val="000037ED"/>
    <w:rsid w:val="00011740"/>
    <w:rsid w:val="00012026"/>
    <w:rsid w:val="00020E75"/>
    <w:rsid w:val="0002204C"/>
    <w:rsid w:val="00022773"/>
    <w:rsid w:val="00022BFD"/>
    <w:rsid w:val="0004170A"/>
    <w:rsid w:val="00047BDB"/>
    <w:rsid w:val="00054AAA"/>
    <w:rsid w:val="00054FC5"/>
    <w:rsid w:val="00056B37"/>
    <w:rsid w:val="00057042"/>
    <w:rsid w:val="00063955"/>
    <w:rsid w:val="0006539C"/>
    <w:rsid w:val="00067FEF"/>
    <w:rsid w:val="00074472"/>
    <w:rsid w:val="0007540E"/>
    <w:rsid w:val="000770C6"/>
    <w:rsid w:val="00077197"/>
    <w:rsid w:val="0008351A"/>
    <w:rsid w:val="00093855"/>
    <w:rsid w:val="000A20E0"/>
    <w:rsid w:val="000B1EE1"/>
    <w:rsid w:val="000B63F5"/>
    <w:rsid w:val="000C0501"/>
    <w:rsid w:val="000C0D5A"/>
    <w:rsid w:val="000D20C5"/>
    <w:rsid w:val="000D212C"/>
    <w:rsid w:val="000D2F4A"/>
    <w:rsid w:val="000D6521"/>
    <w:rsid w:val="000D6911"/>
    <w:rsid w:val="000D71C2"/>
    <w:rsid w:val="000E1EBA"/>
    <w:rsid w:val="000E48C9"/>
    <w:rsid w:val="000E5DAF"/>
    <w:rsid w:val="000F7C8B"/>
    <w:rsid w:val="000F7FEB"/>
    <w:rsid w:val="00103720"/>
    <w:rsid w:val="001105CA"/>
    <w:rsid w:val="0012171A"/>
    <w:rsid w:val="00124B54"/>
    <w:rsid w:val="0014071A"/>
    <w:rsid w:val="00141A28"/>
    <w:rsid w:val="001470B0"/>
    <w:rsid w:val="00150BB4"/>
    <w:rsid w:val="00157B49"/>
    <w:rsid w:val="00170F4E"/>
    <w:rsid w:val="0018142F"/>
    <w:rsid w:val="001845FE"/>
    <w:rsid w:val="00185ECE"/>
    <w:rsid w:val="00192CF9"/>
    <w:rsid w:val="001A2026"/>
    <w:rsid w:val="001A21BC"/>
    <w:rsid w:val="001A520F"/>
    <w:rsid w:val="001B7D07"/>
    <w:rsid w:val="001C0C79"/>
    <w:rsid w:val="001C53AB"/>
    <w:rsid w:val="001C79D9"/>
    <w:rsid w:val="001D18BA"/>
    <w:rsid w:val="001D2AA5"/>
    <w:rsid w:val="001D61FF"/>
    <w:rsid w:val="001D64BA"/>
    <w:rsid w:val="001E3C40"/>
    <w:rsid w:val="001E3DAE"/>
    <w:rsid w:val="001F5CDB"/>
    <w:rsid w:val="001F7BF0"/>
    <w:rsid w:val="00200436"/>
    <w:rsid w:val="002008E5"/>
    <w:rsid w:val="00204EF7"/>
    <w:rsid w:val="00205845"/>
    <w:rsid w:val="002071CA"/>
    <w:rsid w:val="002072C7"/>
    <w:rsid w:val="00212917"/>
    <w:rsid w:val="00213B74"/>
    <w:rsid w:val="00216E63"/>
    <w:rsid w:val="002176C8"/>
    <w:rsid w:val="00220F6A"/>
    <w:rsid w:val="00225B8D"/>
    <w:rsid w:val="00233500"/>
    <w:rsid w:val="00246270"/>
    <w:rsid w:val="00247AD8"/>
    <w:rsid w:val="00251BCB"/>
    <w:rsid w:val="00254C5D"/>
    <w:rsid w:val="00281775"/>
    <w:rsid w:val="00286045"/>
    <w:rsid w:val="00291AE8"/>
    <w:rsid w:val="00291E72"/>
    <w:rsid w:val="00293E33"/>
    <w:rsid w:val="00294900"/>
    <w:rsid w:val="002A159B"/>
    <w:rsid w:val="002A7A5D"/>
    <w:rsid w:val="002B6D5E"/>
    <w:rsid w:val="002D327D"/>
    <w:rsid w:val="002D612A"/>
    <w:rsid w:val="002D6E73"/>
    <w:rsid w:val="002E01E2"/>
    <w:rsid w:val="002E0DEF"/>
    <w:rsid w:val="002E212E"/>
    <w:rsid w:val="002E7F1E"/>
    <w:rsid w:val="002F58E6"/>
    <w:rsid w:val="00301DC4"/>
    <w:rsid w:val="00304259"/>
    <w:rsid w:val="00313175"/>
    <w:rsid w:val="00316E15"/>
    <w:rsid w:val="00327156"/>
    <w:rsid w:val="00332EF9"/>
    <w:rsid w:val="00343456"/>
    <w:rsid w:val="00352941"/>
    <w:rsid w:val="0035313D"/>
    <w:rsid w:val="00354B89"/>
    <w:rsid w:val="00363153"/>
    <w:rsid w:val="00365935"/>
    <w:rsid w:val="00365A8B"/>
    <w:rsid w:val="003710DF"/>
    <w:rsid w:val="00372237"/>
    <w:rsid w:val="00373550"/>
    <w:rsid w:val="00374176"/>
    <w:rsid w:val="00374AFF"/>
    <w:rsid w:val="00383026"/>
    <w:rsid w:val="00385C13"/>
    <w:rsid w:val="00391457"/>
    <w:rsid w:val="00395368"/>
    <w:rsid w:val="003A1961"/>
    <w:rsid w:val="003C2011"/>
    <w:rsid w:val="003D33BC"/>
    <w:rsid w:val="003E31F7"/>
    <w:rsid w:val="003E65BB"/>
    <w:rsid w:val="003F4CA1"/>
    <w:rsid w:val="003F5403"/>
    <w:rsid w:val="004007AA"/>
    <w:rsid w:val="00413617"/>
    <w:rsid w:val="004144C8"/>
    <w:rsid w:val="00416F08"/>
    <w:rsid w:val="004263F0"/>
    <w:rsid w:val="0043308E"/>
    <w:rsid w:val="0043681B"/>
    <w:rsid w:val="00441841"/>
    <w:rsid w:val="00443EC2"/>
    <w:rsid w:val="00443F71"/>
    <w:rsid w:val="00445AB9"/>
    <w:rsid w:val="004525D5"/>
    <w:rsid w:val="00455871"/>
    <w:rsid w:val="00457BE9"/>
    <w:rsid w:val="00462D53"/>
    <w:rsid w:val="00463598"/>
    <w:rsid w:val="004648E1"/>
    <w:rsid w:val="00477AC4"/>
    <w:rsid w:val="00482332"/>
    <w:rsid w:val="004844DB"/>
    <w:rsid w:val="00492D43"/>
    <w:rsid w:val="00493DBC"/>
    <w:rsid w:val="004C1CE0"/>
    <w:rsid w:val="004F55AC"/>
    <w:rsid w:val="00511272"/>
    <w:rsid w:val="0051253F"/>
    <w:rsid w:val="0051256A"/>
    <w:rsid w:val="0052137F"/>
    <w:rsid w:val="005225CC"/>
    <w:rsid w:val="005325D1"/>
    <w:rsid w:val="005372DD"/>
    <w:rsid w:val="00541FD3"/>
    <w:rsid w:val="00542064"/>
    <w:rsid w:val="0054512C"/>
    <w:rsid w:val="00545354"/>
    <w:rsid w:val="005561F4"/>
    <w:rsid w:val="0056034F"/>
    <w:rsid w:val="00565F5B"/>
    <w:rsid w:val="00566A69"/>
    <w:rsid w:val="00576E70"/>
    <w:rsid w:val="005771E5"/>
    <w:rsid w:val="00577FA2"/>
    <w:rsid w:val="00584B90"/>
    <w:rsid w:val="0058711D"/>
    <w:rsid w:val="00587D4F"/>
    <w:rsid w:val="00591A35"/>
    <w:rsid w:val="00593599"/>
    <w:rsid w:val="00595B6F"/>
    <w:rsid w:val="00595CF9"/>
    <w:rsid w:val="00597D20"/>
    <w:rsid w:val="005A00BF"/>
    <w:rsid w:val="005A4D5E"/>
    <w:rsid w:val="005A5770"/>
    <w:rsid w:val="005A7395"/>
    <w:rsid w:val="005B55CF"/>
    <w:rsid w:val="005C19A8"/>
    <w:rsid w:val="005C5B8F"/>
    <w:rsid w:val="005D3EA9"/>
    <w:rsid w:val="005D4866"/>
    <w:rsid w:val="005D7936"/>
    <w:rsid w:val="005E762D"/>
    <w:rsid w:val="005F722D"/>
    <w:rsid w:val="00602622"/>
    <w:rsid w:val="00603468"/>
    <w:rsid w:val="00610E15"/>
    <w:rsid w:val="00614488"/>
    <w:rsid w:val="006200F2"/>
    <w:rsid w:val="00621F37"/>
    <w:rsid w:val="006378F5"/>
    <w:rsid w:val="0064469F"/>
    <w:rsid w:val="006505C3"/>
    <w:rsid w:val="0065651F"/>
    <w:rsid w:val="00657BB9"/>
    <w:rsid w:val="006605BE"/>
    <w:rsid w:val="006644B9"/>
    <w:rsid w:val="0067221C"/>
    <w:rsid w:val="00674402"/>
    <w:rsid w:val="00674E91"/>
    <w:rsid w:val="00683AB7"/>
    <w:rsid w:val="0069443D"/>
    <w:rsid w:val="006A64BC"/>
    <w:rsid w:val="006A77FC"/>
    <w:rsid w:val="006B0F33"/>
    <w:rsid w:val="006B25B6"/>
    <w:rsid w:val="006B304F"/>
    <w:rsid w:val="006B7F7D"/>
    <w:rsid w:val="006C07CB"/>
    <w:rsid w:val="006F24FF"/>
    <w:rsid w:val="006F490D"/>
    <w:rsid w:val="006F6E8D"/>
    <w:rsid w:val="00705C0C"/>
    <w:rsid w:val="00706C9E"/>
    <w:rsid w:val="00711302"/>
    <w:rsid w:val="00716604"/>
    <w:rsid w:val="00717233"/>
    <w:rsid w:val="00720A8C"/>
    <w:rsid w:val="00726BB3"/>
    <w:rsid w:val="0073273A"/>
    <w:rsid w:val="00742138"/>
    <w:rsid w:val="007457CA"/>
    <w:rsid w:val="00746ED3"/>
    <w:rsid w:val="00747695"/>
    <w:rsid w:val="00751EFB"/>
    <w:rsid w:val="0075206A"/>
    <w:rsid w:val="007555C9"/>
    <w:rsid w:val="00755D64"/>
    <w:rsid w:val="007563DD"/>
    <w:rsid w:val="00763E45"/>
    <w:rsid w:val="00766041"/>
    <w:rsid w:val="007753EF"/>
    <w:rsid w:val="00790A51"/>
    <w:rsid w:val="00793A74"/>
    <w:rsid w:val="00797009"/>
    <w:rsid w:val="007A1B8F"/>
    <w:rsid w:val="007B1997"/>
    <w:rsid w:val="007B3775"/>
    <w:rsid w:val="007B4086"/>
    <w:rsid w:val="007C797F"/>
    <w:rsid w:val="007D01FE"/>
    <w:rsid w:val="007D2566"/>
    <w:rsid w:val="007D31D0"/>
    <w:rsid w:val="007D348B"/>
    <w:rsid w:val="007E1A58"/>
    <w:rsid w:val="007F57AF"/>
    <w:rsid w:val="007F68A1"/>
    <w:rsid w:val="00801999"/>
    <w:rsid w:val="00804CCC"/>
    <w:rsid w:val="00807BA9"/>
    <w:rsid w:val="008112F8"/>
    <w:rsid w:val="00822C2F"/>
    <w:rsid w:val="00835E3D"/>
    <w:rsid w:val="00836409"/>
    <w:rsid w:val="00837540"/>
    <w:rsid w:val="00841E5D"/>
    <w:rsid w:val="008422CB"/>
    <w:rsid w:val="00842650"/>
    <w:rsid w:val="00845FFB"/>
    <w:rsid w:val="00853338"/>
    <w:rsid w:val="008634AD"/>
    <w:rsid w:val="008654D9"/>
    <w:rsid w:val="00871C04"/>
    <w:rsid w:val="00872D77"/>
    <w:rsid w:val="008817E2"/>
    <w:rsid w:val="00890999"/>
    <w:rsid w:val="00890D33"/>
    <w:rsid w:val="00890DB5"/>
    <w:rsid w:val="008A35DB"/>
    <w:rsid w:val="008A726B"/>
    <w:rsid w:val="008A77B1"/>
    <w:rsid w:val="008A7A56"/>
    <w:rsid w:val="008B0128"/>
    <w:rsid w:val="008C0AD1"/>
    <w:rsid w:val="008C3AA9"/>
    <w:rsid w:val="008C7C06"/>
    <w:rsid w:val="008D57D5"/>
    <w:rsid w:val="008D60A6"/>
    <w:rsid w:val="008D721D"/>
    <w:rsid w:val="008E1DD2"/>
    <w:rsid w:val="008E5D10"/>
    <w:rsid w:val="008F2233"/>
    <w:rsid w:val="008F4009"/>
    <w:rsid w:val="008F76A7"/>
    <w:rsid w:val="0090194E"/>
    <w:rsid w:val="00902510"/>
    <w:rsid w:val="0090463A"/>
    <w:rsid w:val="00905AA9"/>
    <w:rsid w:val="00906954"/>
    <w:rsid w:val="0092003C"/>
    <w:rsid w:val="00922CD9"/>
    <w:rsid w:val="0092632C"/>
    <w:rsid w:val="00926B8F"/>
    <w:rsid w:val="00933B9A"/>
    <w:rsid w:val="009357EE"/>
    <w:rsid w:val="00935A21"/>
    <w:rsid w:val="00945EF1"/>
    <w:rsid w:val="00950D05"/>
    <w:rsid w:val="009567EA"/>
    <w:rsid w:val="00972CDC"/>
    <w:rsid w:val="0098417A"/>
    <w:rsid w:val="00985344"/>
    <w:rsid w:val="009876C6"/>
    <w:rsid w:val="00993B81"/>
    <w:rsid w:val="00994524"/>
    <w:rsid w:val="00995A1E"/>
    <w:rsid w:val="009A3544"/>
    <w:rsid w:val="009A3F8A"/>
    <w:rsid w:val="009B0796"/>
    <w:rsid w:val="009B34FE"/>
    <w:rsid w:val="009C1F58"/>
    <w:rsid w:val="009C3F53"/>
    <w:rsid w:val="009D1B26"/>
    <w:rsid w:val="009D2A05"/>
    <w:rsid w:val="009D75BE"/>
    <w:rsid w:val="009E0BFC"/>
    <w:rsid w:val="009E145F"/>
    <w:rsid w:val="009E16C2"/>
    <w:rsid w:val="00A07C1E"/>
    <w:rsid w:val="00A12476"/>
    <w:rsid w:val="00A16212"/>
    <w:rsid w:val="00A17B7F"/>
    <w:rsid w:val="00A2057F"/>
    <w:rsid w:val="00A2073C"/>
    <w:rsid w:val="00A2171E"/>
    <w:rsid w:val="00A2294C"/>
    <w:rsid w:val="00A3130C"/>
    <w:rsid w:val="00A33EC0"/>
    <w:rsid w:val="00A34EF1"/>
    <w:rsid w:val="00A404D7"/>
    <w:rsid w:val="00A4217E"/>
    <w:rsid w:val="00A45AA6"/>
    <w:rsid w:val="00A60886"/>
    <w:rsid w:val="00A658B2"/>
    <w:rsid w:val="00A66560"/>
    <w:rsid w:val="00A6725F"/>
    <w:rsid w:val="00A74C86"/>
    <w:rsid w:val="00A81189"/>
    <w:rsid w:val="00A838FB"/>
    <w:rsid w:val="00A85FFF"/>
    <w:rsid w:val="00AA29F7"/>
    <w:rsid w:val="00AA33F5"/>
    <w:rsid w:val="00AA4E4D"/>
    <w:rsid w:val="00AB4810"/>
    <w:rsid w:val="00AC205A"/>
    <w:rsid w:val="00AC2C42"/>
    <w:rsid w:val="00AC7339"/>
    <w:rsid w:val="00AD0B32"/>
    <w:rsid w:val="00AD6462"/>
    <w:rsid w:val="00AE6A9F"/>
    <w:rsid w:val="00B02991"/>
    <w:rsid w:val="00B10AFD"/>
    <w:rsid w:val="00B13300"/>
    <w:rsid w:val="00B135CB"/>
    <w:rsid w:val="00B1436C"/>
    <w:rsid w:val="00B1492D"/>
    <w:rsid w:val="00B21E4F"/>
    <w:rsid w:val="00B227B5"/>
    <w:rsid w:val="00B24379"/>
    <w:rsid w:val="00B32A22"/>
    <w:rsid w:val="00B437F1"/>
    <w:rsid w:val="00B462AF"/>
    <w:rsid w:val="00B51109"/>
    <w:rsid w:val="00B51891"/>
    <w:rsid w:val="00B53730"/>
    <w:rsid w:val="00B60FE3"/>
    <w:rsid w:val="00B72C0D"/>
    <w:rsid w:val="00B95696"/>
    <w:rsid w:val="00B95C98"/>
    <w:rsid w:val="00BA546C"/>
    <w:rsid w:val="00BB716B"/>
    <w:rsid w:val="00BC027F"/>
    <w:rsid w:val="00BE00E2"/>
    <w:rsid w:val="00BE585B"/>
    <w:rsid w:val="00C00BBF"/>
    <w:rsid w:val="00C060A9"/>
    <w:rsid w:val="00C10CF8"/>
    <w:rsid w:val="00C1211D"/>
    <w:rsid w:val="00C250A8"/>
    <w:rsid w:val="00C34645"/>
    <w:rsid w:val="00C35240"/>
    <w:rsid w:val="00C4003C"/>
    <w:rsid w:val="00C406BB"/>
    <w:rsid w:val="00C4380F"/>
    <w:rsid w:val="00C45278"/>
    <w:rsid w:val="00C53962"/>
    <w:rsid w:val="00C569EE"/>
    <w:rsid w:val="00C65845"/>
    <w:rsid w:val="00C67931"/>
    <w:rsid w:val="00C70BE8"/>
    <w:rsid w:val="00C71558"/>
    <w:rsid w:val="00C81756"/>
    <w:rsid w:val="00C818B2"/>
    <w:rsid w:val="00C86B78"/>
    <w:rsid w:val="00CA26F0"/>
    <w:rsid w:val="00CA2A2A"/>
    <w:rsid w:val="00CA5FAA"/>
    <w:rsid w:val="00CB3685"/>
    <w:rsid w:val="00CB5B0F"/>
    <w:rsid w:val="00CC0586"/>
    <w:rsid w:val="00CC0FC1"/>
    <w:rsid w:val="00CC3714"/>
    <w:rsid w:val="00CC6B0F"/>
    <w:rsid w:val="00CD5E1B"/>
    <w:rsid w:val="00CE3925"/>
    <w:rsid w:val="00CF460F"/>
    <w:rsid w:val="00D16CCF"/>
    <w:rsid w:val="00D24F95"/>
    <w:rsid w:val="00D30AA7"/>
    <w:rsid w:val="00D30F07"/>
    <w:rsid w:val="00D32445"/>
    <w:rsid w:val="00D35EE0"/>
    <w:rsid w:val="00D431F9"/>
    <w:rsid w:val="00D5567A"/>
    <w:rsid w:val="00D64765"/>
    <w:rsid w:val="00D6572F"/>
    <w:rsid w:val="00D679B3"/>
    <w:rsid w:val="00D7529D"/>
    <w:rsid w:val="00D81471"/>
    <w:rsid w:val="00D8229D"/>
    <w:rsid w:val="00D8250A"/>
    <w:rsid w:val="00D82611"/>
    <w:rsid w:val="00D901A6"/>
    <w:rsid w:val="00D90E66"/>
    <w:rsid w:val="00D9165D"/>
    <w:rsid w:val="00D9630A"/>
    <w:rsid w:val="00DA03A9"/>
    <w:rsid w:val="00DB2FF8"/>
    <w:rsid w:val="00DB3AEC"/>
    <w:rsid w:val="00DB58F0"/>
    <w:rsid w:val="00DB61CE"/>
    <w:rsid w:val="00DC691C"/>
    <w:rsid w:val="00DD04D8"/>
    <w:rsid w:val="00DD373E"/>
    <w:rsid w:val="00DE1645"/>
    <w:rsid w:val="00DF257B"/>
    <w:rsid w:val="00E04C8E"/>
    <w:rsid w:val="00E128BD"/>
    <w:rsid w:val="00E147D6"/>
    <w:rsid w:val="00E27005"/>
    <w:rsid w:val="00E3096B"/>
    <w:rsid w:val="00E3673B"/>
    <w:rsid w:val="00E4730B"/>
    <w:rsid w:val="00E6224F"/>
    <w:rsid w:val="00E73575"/>
    <w:rsid w:val="00E76C9A"/>
    <w:rsid w:val="00E8474F"/>
    <w:rsid w:val="00E84D2E"/>
    <w:rsid w:val="00E94A80"/>
    <w:rsid w:val="00EA33EF"/>
    <w:rsid w:val="00EA7C93"/>
    <w:rsid w:val="00EC61EA"/>
    <w:rsid w:val="00EF0401"/>
    <w:rsid w:val="00F0503B"/>
    <w:rsid w:val="00F06459"/>
    <w:rsid w:val="00F078FE"/>
    <w:rsid w:val="00F14609"/>
    <w:rsid w:val="00F20935"/>
    <w:rsid w:val="00F22787"/>
    <w:rsid w:val="00F320AB"/>
    <w:rsid w:val="00F3307C"/>
    <w:rsid w:val="00F332DD"/>
    <w:rsid w:val="00F35C2B"/>
    <w:rsid w:val="00F43E58"/>
    <w:rsid w:val="00F471AF"/>
    <w:rsid w:val="00F56383"/>
    <w:rsid w:val="00F61956"/>
    <w:rsid w:val="00F62CF1"/>
    <w:rsid w:val="00F729D7"/>
    <w:rsid w:val="00F81D17"/>
    <w:rsid w:val="00F85D30"/>
    <w:rsid w:val="00FA40D5"/>
    <w:rsid w:val="00FA4D9E"/>
    <w:rsid w:val="00FB26AB"/>
    <w:rsid w:val="00FB49D7"/>
    <w:rsid w:val="00FC03A3"/>
    <w:rsid w:val="00FC28A4"/>
    <w:rsid w:val="00FD259A"/>
    <w:rsid w:val="00FD745C"/>
    <w:rsid w:val="00FE2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A92BF1"/>
  <w15:chartTrackingRefBased/>
  <w15:docId w15:val="{D0E8D825-B653-4F28-8E90-564BAB66F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pacing w:line="360" w:lineRule="auto"/>
      <w:jc w:val="both"/>
    </w:pPr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pPr>
      <w:jc w:val="center"/>
    </w:pPr>
    <w:rPr>
      <w:b/>
      <w:bCs/>
      <w:sz w:val="28"/>
    </w:rPr>
  </w:style>
  <w:style w:type="paragraph" w:styleId="Szvegtrzs">
    <w:name w:val="Body Text"/>
    <w:basedOn w:val="Norml"/>
    <w:pPr>
      <w:jc w:val="center"/>
    </w:pPr>
    <w:rPr>
      <w:b/>
      <w:bCs/>
      <w:sz w:val="28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Szvegtrzs2">
    <w:name w:val="Body Text 2"/>
    <w:basedOn w:val="Norml"/>
  </w:style>
  <w:style w:type="paragraph" w:styleId="llb">
    <w:name w:val="footer"/>
    <w:basedOn w:val="Norml"/>
    <w:link w:val="llbChar"/>
    <w:uiPriority w:val="99"/>
    <w:rsid w:val="00352941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D1B2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9D1B26"/>
    <w:rPr>
      <w:rFonts w:ascii="Segoe UI" w:hAnsi="Segoe UI" w:cs="Segoe UI"/>
      <w:sz w:val="18"/>
      <w:szCs w:val="18"/>
    </w:rPr>
  </w:style>
  <w:style w:type="character" w:customStyle="1" w:styleId="llbChar">
    <w:name w:val="Élőláb Char"/>
    <w:link w:val="llb"/>
    <w:uiPriority w:val="99"/>
    <w:rsid w:val="00871C04"/>
    <w:rPr>
      <w:sz w:val="24"/>
      <w:szCs w:val="24"/>
    </w:rPr>
  </w:style>
  <w:style w:type="character" w:customStyle="1" w:styleId="lfejChar">
    <w:name w:val="Élőfej Char"/>
    <w:link w:val="lfej"/>
    <w:uiPriority w:val="99"/>
    <w:rsid w:val="00871C04"/>
    <w:rPr>
      <w:sz w:val="24"/>
      <w:szCs w:val="24"/>
    </w:rPr>
  </w:style>
  <w:style w:type="character" w:customStyle="1" w:styleId="apple-converted-space">
    <w:name w:val="apple-converted-space"/>
    <w:basedOn w:val="Bekezdsalapbettpusa"/>
    <w:rsid w:val="00FA4D9E"/>
  </w:style>
  <w:style w:type="paragraph" w:styleId="Lbjegyzetszveg">
    <w:name w:val="footnote text"/>
    <w:basedOn w:val="Norml"/>
    <w:semiHidden/>
    <w:rsid w:val="00FA4D9E"/>
    <w:rPr>
      <w:sz w:val="20"/>
      <w:szCs w:val="20"/>
    </w:rPr>
  </w:style>
  <w:style w:type="character" w:styleId="Lbjegyzet-hivatkozs">
    <w:name w:val="footnote reference"/>
    <w:semiHidden/>
    <w:rsid w:val="00FA4D9E"/>
    <w:rPr>
      <w:vertAlign w:val="superscript"/>
    </w:rPr>
  </w:style>
  <w:style w:type="table" w:styleId="Rcsostblzat">
    <w:name w:val="Table Grid"/>
    <w:basedOn w:val="Normltblzat"/>
    <w:uiPriority w:val="39"/>
    <w:rsid w:val="00C81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palrs">
    <w:name w:val="caption"/>
    <w:basedOn w:val="Norml"/>
    <w:next w:val="Norml"/>
    <w:uiPriority w:val="35"/>
    <w:unhideWhenUsed/>
    <w:qFormat/>
    <w:rsid w:val="00170F4E"/>
    <w:rPr>
      <w:b/>
      <w:bCs/>
      <w:sz w:val="20"/>
      <w:szCs w:val="20"/>
    </w:rPr>
  </w:style>
  <w:style w:type="paragraph" w:styleId="Listaszerbekezds">
    <w:name w:val="List Paragraph"/>
    <w:basedOn w:val="Norml"/>
    <w:uiPriority w:val="34"/>
    <w:qFormat/>
    <w:rsid w:val="00FD259A"/>
    <w:pPr>
      <w:spacing w:line="240" w:lineRule="auto"/>
      <w:ind w:left="720"/>
      <w:contextualSpacing/>
    </w:pPr>
    <w:rPr>
      <w:rFonts w:eastAsia="Calibri" w:cs="Calibri"/>
      <w:szCs w:val="22"/>
      <w:lang w:eastAsia="en-US"/>
    </w:rPr>
  </w:style>
  <w:style w:type="paragraph" w:styleId="NormlWeb">
    <w:name w:val="Normal (Web)"/>
    <w:basedOn w:val="Norml"/>
    <w:rsid w:val="00294900"/>
    <w:pPr>
      <w:spacing w:before="100" w:beforeAutospacing="1" w:after="100" w:afterAutospacing="1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38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3D0B5F-57D6-4142-99EA-569EEA9FB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592</Words>
  <Characters>4693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 l ő t e r j e s z t é s</vt:lpstr>
    </vt:vector>
  </TitlesOfParts>
  <Company/>
  <LinksUpToDate>false</LinksUpToDate>
  <CharactersWithSpaces>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 l ő t e r j e s z t é s</dc:title>
  <dc:subject/>
  <dc:creator>Barcsikné</dc:creator>
  <cp:keywords/>
  <dc:description/>
  <cp:lastModifiedBy>Németh Lászlóné</cp:lastModifiedBy>
  <cp:revision>6</cp:revision>
  <cp:lastPrinted>2025-03-04T09:32:00Z</cp:lastPrinted>
  <dcterms:created xsi:type="dcterms:W3CDTF">2024-03-11T09:50:00Z</dcterms:created>
  <dcterms:modified xsi:type="dcterms:W3CDTF">2025-03-04T09:34:00Z</dcterms:modified>
</cp:coreProperties>
</file>