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557471" w14:textId="7540E8EE" w:rsidR="002A5B0D" w:rsidRDefault="00D70201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Gádoros Nagyközség Önkormányzata Képviselő-testületének 5/2025. (V. 2</w:t>
      </w:r>
      <w:r w:rsidR="00322C0B">
        <w:rPr>
          <w:b/>
          <w:bCs/>
        </w:rPr>
        <w:t>9</w:t>
      </w:r>
      <w:r>
        <w:rPr>
          <w:b/>
          <w:bCs/>
        </w:rPr>
        <w:t>.) önkormányzati rendelete</w:t>
      </w:r>
    </w:p>
    <w:p w14:paraId="0860D66A" w14:textId="77777777" w:rsidR="002A5B0D" w:rsidRDefault="00D70201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2024. évi költségvetéséről szóló 1/2024. (II.22.) önkormányzati rendelet módosításáról</w:t>
      </w:r>
    </w:p>
    <w:p w14:paraId="060E5F4D" w14:textId="77777777" w:rsidR="002A5B0D" w:rsidRDefault="00D70201">
      <w:pPr>
        <w:pStyle w:val="Szvegtrzs"/>
        <w:spacing w:after="0" w:line="240" w:lineRule="auto"/>
        <w:jc w:val="both"/>
      </w:pPr>
      <w:r>
        <w:t>[1] Gádoros Nagyközség Önkormányzatának Képviselő-testülete a bevételi és kiadási előirányzatok átcsoportosítása és módosítása, a 2024. évi költségvetés elfogadása óta eltelt időszakban bekövetkezett változások, valamint a költségvetési előirányzatok teljesítésének és kötelezettségvállalásoknak megfelelő módosítása céljából az alábbi rendeletet alkotja.</w:t>
      </w:r>
    </w:p>
    <w:p w14:paraId="706AC8B0" w14:textId="77777777" w:rsidR="002A5B0D" w:rsidRDefault="00D70201">
      <w:pPr>
        <w:pStyle w:val="Szvegtrzs"/>
        <w:spacing w:before="120" w:after="0" w:line="240" w:lineRule="auto"/>
        <w:jc w:val="both"/>
      </w:pPr>
      <w:r>
        <w:t>[2] Gádoros Nagyközség Önkormányzatának Képviselő-testülete az Alaptörvény 32. cikk (2) bekezdésében meghatározott eredeti jogalkotói hatáskörében, az Alaptörvény 32. cikk (1) bekezdés f) pontjában meghatározott feladatkörében eljárva a következőket rendeli el:</w:t>
      </w:r>
    </w:p>
    <w:p w14:paraId="4BA1FF39" w14:textId="77777777" w:rsidR="002A5B0D" w:rsidRDefault="00D7020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20C90E24" w14:textId="77777777" w:rsidR="002A5B0D" w:rsidRDefault="00D70201">
      <w:pPr>
        <w:pStyle w:val="Szvegtrzs"/>
        <w:spacing w:after="0" w:line="240" w:lineRule="auto"/>
        <w:jc w:val="both"/>
      </w:pPr>
      <w:r>
        <w:t>Az Önkormányzat 2024. évi költségvetéséről szóló 1/2024. (II. 22.) önkormányzati rendelet 3. § a) és b) pontja helyébe a következő rendelkezések lépnek:</w:t>
      </w:r>
    </w:p>
    <w:p w14:paraId="5C304C26" w14:textId="77777777" w:rsidR="002A5B0D" w:rsidRDefault="00D70201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 2024. évi költségvetésének)</w:t>
      </w:r>
    </w:p>
    <w:p w14:paraId="43E63C2D" w14:textId="77777777" w:rsidR="002A5B0D" w:rsidRDefault="00D70201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bevételi főösszege 1.584.405.346 forint,</w:t>
      </w:r>
    </w:p>
    <w:p w14:paraId="729F532D" w14:textId="77777777" w:rsidR="002A5B0D" w:rsidRDefault="00D7020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kiadási főösszege 1.699.437.602 forint.”</w:t>
      </w:r>
    </w:p>
    <w:p w14:paraId="6546D477" w14:textId="77777777" w:rsidR="002A5B0D" w:rsidRDefault="00D70201">
      <w:pPr>
        <w:pStyle w:val="Szvegtrzs"/>
        <w:spacing w:after="240" w:line="240" w:lineRule="auto"/>
        <w:jc w:val="both"/>
        <w:rPr>
          <w:i/>
          <w:iCs/>
        </w:rPr>
      </w:pPr>
      <w:r>
        <w:rPr>
          <w:i/>
          <w:iCs/>
        </w:rPr>
        <w:t>(ezen belül: belső finanszírozású bevétel 65.032.256 forint, külső finanszírozású bevétel 50.000.000 forint.)</w:t>
      </w:r>
    </w:p>
    <w:p w14:paraId="6951C174" w14:textId="77777777" w:rsidR="002A5B0D" w:rsidRDefault="00D7020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00777262" w14:textId="77777777" w:rsidR="002A5B0D" w:rsidRDefault="00D70201">
      <w:pPr>
        <w:pStyle w:val="Szvegtrzs"/>
        <w:spacing w:after="0" w:line="240" w:lineRule="auto"/>
        <w:jc w:val="both"/>
      </w:pPr>
      <w:r>
        <w:t>(1) Az Önkormányzat 2024. évi költségvetéséről szóló 1/2024. (II. 22.) önkormányzati rendelet 4. § b) pontja helyébe a következő rendelkezés lép:</w:t>
      </w:r>
    </w:p>
    <w:p w14:paraId="016BDB05" w14:textId="77777777" w:rsidR="002A5B0D" w:rsidRDefault="00D70201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(Az önkormányzat 2024. évi költségvetési bevételeinek előirányzatát a Képviselő-testület a következők szerint határozza meg és az 1. melléklet tartalmazza.)</w:t>
      </w:r>
    </w:p>
    <w:p w14:paraId="21BDF1E3" w14:textId="77777777" w:rsidR="002A5B0D" w:rsidRDefault="00D70201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b)</w:t>
      </w:r>
      <w:r>
        <w:tab/>
      </w:r>
      <w:r>
        <w:rPr>
          <w:b/>
          <w:bCs/>
        </w:rPr>
        <w:t>Támogatás értékű működési bevétel</w:t>
      </w:r>
      <w:r>
        <w:t xml:space="preserve"> 720.130.952</w:t>
      </w:r>
      <w:r>
        <w:rPr>
          <w:b/>
          <w:bCs/>
        </w:rPr>
        <w:t xml:space="preserve"> forint</w:t>
      </w:r>
    </w:p>
    <w:p w14:paraId="0EF550BE" w14:textId="77777777" w:rsidR="002A5B0D" w:rsidRDefault="00D70201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ba)</w:t>
      </w:r>
      <w:r>
        <w:tab/>
        <w:t>Ebből NEAK 59.710.600 forint</w:t>
      </w:r>
    </w:p>
    <w:p w14:paraId="742747D9" w14:textId="77777777" w:rsidR="002A5B0D" w:rsidRDefault="00D70201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bb)</w:t>
      </w:r>
      <w:r>
        <w:tab/>
        <w:t>Önkormányzat költségvetési támogatása 597.746.177 forint</w:t>
      </w:r>
    </w:p>
    <w:p w14:paraId="21FC4895" w14:textId="77777777" w:rsidR="002A5B0D" w:rsidRDefault="00D70201">
      <w:pPr>
        <w:pStyle w:val="Szvegtrzs"/>
        <w:spacing w:after="240" w:line="240" w:lineRule="auto"/>
        <w:ind w:left="980" w:hanging="400"/>
        <w:jc w:val="both"/>
      </w:pPr>
      <w:r>
        <w:rPr>
          <w:i/>
          <w:iCs/>
        </w:rPr>
        <w:t>bc)</w:t>
      </w:r>
      <w:r>
        <w:tab/>
        <w:t>EMVA-tól kapott támogatás 2.500.000 forint”</w:t>
      </w:r>
    </w:p>
    <w:p w14:paraId="667937D8" w14:textId="77777777" w:rsidR="002A5B0D" w:rsidRDefault="00D70201">
      <w:pPr>
        <w:pStyle w:val="Szvegtrzs"/>
        <w:spacing w:before="240" w:after="0" w:line="240" w:lineRule="auto"/>
        <w:jc w:val="both"/>
      </w:pPr>
      <w:r>
        <w:t>(2) Az Önkormányzat 2024. évi költségvetéséről szóló 1/2024. (II. 22.) önkormányzati rendelet 4. § f) pont fa) alpontja helyébe a következő rendelkezés lép:</w:t>
      </w:r>
    </w:p>
    <w:p w14:paraId="536050C1" w14:textId="77777777" w:rsidR="002A5B0D" w:rsidRDefault="00D70201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(Az önkormányzat 2024. évi költségvetési bevételeinek előirányzatát a Képviselő-testület a következők szerint határozza meg és az 1. melléklet tartalmazza.</w:t>
      </w:r>
      <w:r>
        <w:rPr>
          <w:i/>
          <w:iCs/>
        </w:rPr>
        <w:tab/>
        <w:t xml:space="preserve"> </w:t>
      </w:r>
      <w:r>
        <w:rPr>
          <w:i/>
          <w:iCs/>
        </w:rPr>
        <w:br/>
      </w:r>
      <w:r>
        <w:rPr>
          <w:b/>
          <w:bCs/>
          <w:i/>
          <w:iCs/>
        </w:rPr>
        <w:t>Belső finanszírozási bevétel</w:t>
      </w:r>
      <w:r>
        <w:rPr>
          <w:i/>
          <w:iCs/>
        </w:rPr>
        <w:t xml:space="preserve"> 679.590.825 </w:t>
      </w:r>
      <w:r>
        <w:rPr>
          <w:b/>
          <w:bCs/>
          <w:i/>
          <w:iCs/>
        </w:rPr>
        <w:t>forint</w:t>
      </w:r>
      <w:r>
        <w:rPr>
          <w:i/>
          <w:iCs/>
        </w:rPr>
        <w:t>)</w:t>
      </w:r>
    </w:p>
    <w:p w14:paraId="3106DC8C" w14:textId="77777777" w:rsidR="002A5B0D" w:rsidRDefault="00D70201">
      <w:pPr>
        <w:pStyle w:val="Szvegtrzs"/>
        <w:spacing w:after="240" w:line="240" w:lineRule="auto"/>
        <w:ind w:left="980" w:hanging="400"/>
        <w:jc w:val="both"/>
      </w:pPr>
      <w:r>
        <w:t>„</w:t>
      </w:r>
      <w:r>
        <w:rPr>
          <w:i/>
          <w:iCs/>
        </w:rPr>
        <w:t>fa)</w:t>
      </w:r>
      <w:r>
        <w:tab/>
        <w:t>Maradvány 614.558.569 forint”</w:t>
      </w:r>
    </w:p>
    <w:p w14:paraId="6F47B7EE" w14:textId="77777777" w:rsidR="002A5B0D" w:rsidRDefault="00D7020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2D6813D5" w14:textId="77777777" w:rsidR="002A5B0D" w:rsidRDefault="00D70201">
      <w:pPr>
        <w:pStyle w:val="Szvegtrzs"/>
        <w:spacing w:after="0" w:line="240" w:lineRule="auto"/>
        <w:jc w:val="both"/>
      </w:pPr>
      <w:r>
        <w:t>(1) Az Önkormányzat 2024. évi költségvetéséről szóló 1/2024. (II. 22.) önkormányzati rendelet 5. § a) pontja helyébe a következő rendelkezés lép:</w:t>
      </w:r>
    </w:p>
    <w:p w14:paraId="0CCD9B4A" w14:textId="77777777" w:rsidR="002A5B0D" w:rsidRDefault="00D70201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lastRenderedPageBreak/>
        <w:t>(Az önkormányzat működési, fenntartási kiadási előirányzatait a Képviselő-testület a következők szerint határozza meg és a 2. melléklet tartalmazza.)</w:t>
      </w:r>
    </w:p>
    <w:p w14:paraId="46CB0F3E" w14:textId="77777777" w:rsidR="002A5B0D" w:rsidRDefault="00D70201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</w:r>
      <w:r>
        <w:rPr>
          <w:b/>
          <w:bCs/>
        </w:rPr>
        <w:t xml:space="preserve">Működési kiadások előirányzata összesen: </w:t>
      </w:r>
      <w:r>
        <w:t>1.081.069.361</w:t>
      </w:r>
      <w:r>
        <w:rPr>
          <w:b/>
          <w:bCs/>
        </w:rPr>
        <w:t xml:space="preserve"> forint</w:t>
      </w:r>
      <w:r>
        <w:t>”</w:t>
      </w:r>
    </w:p>
    <w:p w14:paraId="7714A18D" w14:textId="77777777" w:rsidR="002A5B0D" w:rsidRDefault="00D70201">
      <w:pPr>
        <w:pStyle w:val="Szvegtrzs"/>
        <w:spacing w:before="240" w:after="0" w:line="240" w:lineRule="auto"/>
        <w:jc w:val="both"/>
      </w:pPr>
      <w:r>
        <w:t>(2) Az Önkormányzat 2024. évi költségvetéséről szóló 1/2024. (II. 22.) önkormányzati rendelet 5. § b) pont ba)–bc) alpontja helyébe a következő rendelkezések lépnek:</w:t>
      </w:r>
    </w:p>
    <w:p w14:paraId="6D868ADE" w14:textId="77777777" w:rsidR="002A5B0D" w:rsidRDefault="00D70201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(Az önkormányzat működési, fenntartási kiadási előirányzatait a Képviselő-testület a következők szerint határozza meg és a 2. melléklet tartalmazza.</w:t>
      </w:r>
      <w:r>
        <w:rPr>
          <w:i/>
          <w:iCs/>
        </w:rPr>
        <w:tab/>
        <w:t xml:space="preserve"> </w:t>
      </w:r>
      <w:r>
        <w:rPr>
          <w:i/>
          <w:iCs/>
        </w:rPr>
        <w:br/>
        <w:t>ebből:)</w:t>
      </w:r>
    </w:p>
    <w:p w14:paraId="5D8A4F2C" w14:textId="77777777" w:rsidR="002A5B0D" w:rsidRDefault="00D70201">
      <w:pPr>
        <w:pStyle w:val="Szvegtrzs"/>
        <w:spacing w:after="0" w:line="240" w:lineRule="auto"/>
        <w:ind w:left="980" w:hanging="400"/>
        <w:jc w:val="both"/>
      </w:pPr>
      <w:r>
        <w:t>„</w:t>
      </w:r>
      <w:r>
        <w:rPr>
          <w:i/>
          <w:iCs/>
        </w:rPr>
        <w:t>ba)</w:t>
      </w:r>
      <w:r>
        <w:tab/>
        <w:t>személyi jellegű kiadások: 557.785.891 forint</w:t>
      </w:r>
    </w:p>
    <w:p w14:paraId="1E0C33D0" w14:textId="77777777" w:rsidR="002A5B0D" w:rsidRDefault="00D70201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bb)</w:t>
      </w:r>
      <w:r>
        <w:tab/>
        <w:t>munkaadókat terhelő járulékok: 69.217.470 forint</w:t>
      </w:r>
    </w:p>
    <w:p w14:paraId="552C6A75" w14:textId="77777777" w:rsidR="002A5B0D" w:rsidRDefault="00D70201">
      <w:pPr>
        <w:pStyle w:val="Szvegtrzs"/>
        <w:spacing w:after="240" w:line="240" w:lineRule="auto"/>
        <w:ind w:left="980" w:hanging="400"/>
        <w:jc w:val="both"/>
      </w:pPr>
      <w:r>
        <w:rPr>
          <w:i/>
          <w:iCs/>
        </w:rPr>
        <w:t>bc)</w:t>
      </w:r>
      <w:r>
        <w:tab/>
        <w:t>dologi jellegű kiadások: 347.200.220 forint”</w:t>
      </w:r>
    </w:p>
    <w:p w14:paraId="23FCF7AD" w14:textId="77777777" w:rsidR="002A5B0D" w:rsidRDefault="00D70201">
      <w:pPr>
        <w:pStyle w:val="Szvegtrzs"/>
        <w:spacing w:before="240" w:after="0" w:line="240" w:lineRule="auto"/>
        <w:jc w:val="both"/>
      </w:pPr>
      <w:r>
        <w:t>(3) Az Önkormányzat 2024. évi költségvetéséről szóló 1/2024. (II. 22.) önkormányzati rendelet 5. § b) pont be) alpontja helyébe a következő rendelkezés lép:</w:t>
      </w:r>
    </w:p>
    <w:p w14:paraId="3AB67446" w14:textId="77777777" w:rsidR="002A5B0D" w:rsidRDefault="00D70201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(Az önkormányzat működési, fenntartási kiadási előirányzatait a Képviselő-testület a következők szerint határozza meg és a 2. melléklet tartalmazza.</w:t>
      </w:r>
      <w:r>
        <w:rPr>
          <w:i/>
          <w:iCs/>
        </w:rPr>
        <w:tab/>
        <w:t xml:space="preserve"> </w:t>
      </w:r>
      <w:r>
        <w:rPr>
          <w:i/>
          <w:iCs/>
        </w:rPr>
        <w:br/>
        <w:t>ebből:)</w:t>
      </w:r>
    </w:p>
    <w:p w14:paraId="049785C3" w14:textId="77777777" w:rsidR="002A5B0D" w:rsidRDefault="00D70201">
      <w:pPr>
        <w:pStyle w:val="Szvegtrzs"/>
        <w:spacing w:after="240" w:line="240" w:lineRule="auto"/>
        <w:ind w:left="980" w:hanging="400"/>
        <w:jc w:val="both"/>
      </w:pPr>
      <w:r>
        <w:t>„</w:t>
      </w:r>
      <w:r>
        <w:rPr>
          <w:i/>
          <w:iCs/>
        </w:rPr>
        <w:t>be)</w:t>
      </w:r>
      <w:r>
        <w:tab/>
        <w:t>társadalom és szociálpolitikai juttatások 32.769.875 forint”</w:t>
      </w:r>
    </w:p>
    <w:p w14:paraId="43F345A2" w14:textId="77777777" w:rsidR="002A5B0D" w:rsidRDefault="00D7020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66C32FBE" w14:textId="77777777" w:rsidR="002A5B0D" w:rsidRDefault="00D70201">
      <w:pPr>
        <w:pStyle w:val="Szvegtrzs"/>
        <w:spacing w:after="0" w:line="240" w:lineRule="auto"/>
        <w:jc w:val="both"/>
      </w:pPr>
      <w:r>
        <w:t>Az Önkormányzat 2024. évi költségvetéséről szóló 1/2024. (II. 22.) önkormányzati rendelet 6. § (1) bekezdés a) és b) pontja helyébe a következő rendelkezések lépnek:</w:t>
      </w:r>
    </w:p>
    <w:p w14:paraId="690B6855" w14:textId="77777777" w:rsidR="002A5B0D" w:rsidRDefault="00D70201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(Az önkormányzat felújítási és felhalmozási kiadási előirányzatait a Képviselő–testület a következők szerint határozzák meg. A felújítási és felhalmozási kiadásokból:)</w:t>
      </w:r>
    </w:p>
    <w:p w14:paraId="75AE7CB0" w14:textId="77777777" w:rsidR="002A5B0D" w:rsidRDefault="00D70201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a beruházások előirányzata 224.450.380 forint</w:t>
      </w:r>
    </w:p>
    <w:p w14:paraId="41F256C9" w14:textId="77777777" w:rsidR="002A5B0D" w:rsidRDefault="00D70201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felújítások előirányzata 352.471.826 forint”</w:t>
      </w:r>
    </w:p>
    <w:p w14:paraId="08F837C3" w14:textId="77777777" w:rsidR="002A5B0D" w:rsidRDefault="00D7020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357FE60B" w14:textId="77777777" w:rsidR="002A5B0D" w:rsidRDefault="00D70201">
      <w:pPr>
        <w:pStyle w:val="Szvegtrzs"/>
        <w:spacing w:after="0" w:line="240" w:lineRule="auto"/>
        <w:jc w:val="both"/>
      </w:pPr>
      <w:r>
        <w:t>(1) Az Önkormányzat 2024. évi költségvetéséről szóló 1/2024. (II. 22.) önkormányzati rendelet 1. melléklete helyébe az 1. melléklet lép.</w:t>
      </w:r>
    </w:p>
    <w:p w14:paraId="06A9024D" w14:textId="77777777" w:rsidR="002A5B0D" w:rsidRDefault="00D70201">
      <w:pPr>
        <w:pStyle w:val="Szvegtrzs"/>
        <w:spacing w:before="240" w:after="0" w:line="240" w:lineRule="auto"/>
        <w:jc w:val="both"/>
      </w:pPr>
      <w:r>
        <w:t>(2) Az Önkormányzat 2024. évi költségvetéséről szóló 1/2024. (II. 22.) önkormányzati rendelet 2. melléklete helyébe a 2. melléklet lép.</w:t>
      </w:r>
    </w:p>
    <w:p w14:paraId="1CC9F055" w14:textId="77777777" w:rsidR="002A5B0D" w:rsidRDefault="00D70201">
      <w:pPr>
        <w:pStyle w:val="Szvegtrzs"/>
        <w:spacing w:before="240" w:after="0" w:line="240" w:lineRule="auto"/>
        <w:jc w:val="both"/>
      </w:pPr>
      <w:r>
        <w:t>(3) Az Önkormányzat 2024. évi költségvetéséről szóló 1/2024. (II. 22.) önkormányzati rendelet 3. melléklete helyébe a 3. melléklet lép.</w:t>
      </w:r>
    </w:p>
    <w:p w14:paraId="0A15B4BD" w14:textId="77777777" w:rsidR="002A5B0D" w:rsidRDefault="00D70201">
      <w:pPr>
        <w:pStyle w:val="Szvegtrzs"/>
        <w:spacing w:before="240" w:after="0" w:line="240" w:lineRule="auto"/>
        <w:jc w:val="both"/>
      </w:pPr>
      <w:r>
        <w:t>(4) Az Önkormányzat 2024. évi költségvetéséről szóló 1/2024. (II. 22.) önkormányzati rendelet 4. melléklete helyébe a 4. melléklet lép.</w:t>
      </w:r>
    </w:p>
    <w:p w14:paraId="7DC3718D" w14:textId="77777777" w:rsidR="002A5B0D" w:rsidRDefault="00D70201">
      <w:pPr>
        <w:pStyle w:val="Szvegtrzs"/>
        <w:spacing w:before="240" w:after="0" w:line="240" w:lineRule="auto"/>
        <w:jc w:val="both"/>
      </w:pPr>
      <w:r>
        <w:t>(5) Az Önkormányzat 2024. évi költségvetéséről szóló 1/2024. (II. 22.) önkormányzati rendelet 6. melléklete helyébe az 5. melléklet lép.</w:t>
      </w:r>
    </w:p>
    <w:p w14:paraId="4DE82595" w14:textId="77777777" w:rsidR="002A5B0D" w:rsidRDefault="00D70201">
      <w:pPr>
        <w:pStyle w:val="Szvegtrzs"/>
        <w:spacing w:before="240" w:after="0" w:line="240" w:lineRule="auto"/>
        <w:jc w:val="both"/>
      </w:pPr>
      <w:r>
        <w:t>(6) Az Önkormányzat 2024. évi költségvetéséről szóló 1/2024. (II. 22.) önkormányzati rendelet 7. melléklete helyébe a 6. melléklet lép.</w:t>
      </w:r>
    </w:p>
    <w:p w14:paraId="5DF6AC9A" w14:textId="77777777" w:rsidR="002A5B0D" w:rsidRDefault="00D7020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6. §</w:t>
      </w:r>
    </w:p>
    <w:p w14:paraId="5B488A3A" w14:textId="3CBD473D" w:rsidR="002A5B0D" w:rsidRDefault="00D70201">
      <w:pPr>
        <w:pStyle w:val="Szvegtrzs"/>
        <w:spacing w:after="0" w:line="240" w:lineRule="auto"/>
        <w:jc w:val="both"/>
      </w:pPr>
      <w:r>
        <w:t>(1) Ez a rendelet a kihirdetését követő napon lép hatályba.</w:t>
      </w:r>
    </w:p>
    <w:p w14:paraId="08EBBDB2" w14:textId="61451DB0" w:rsidR="002A5B0D" w:rsidRDefault="00D70201">
      <w:pPr>
        <w:pStyle w:val="Szvegtrzs"/>
        <w:spacing w:before="240" w:after="0" w:line="240" w:lineRule="auto"/>
        <w:jc w:val="both"/>
      </w:pPr>
      <w:r>
        <w:br w:type="page"/>
      </w:r>
    </w:p>
    <w:p w14:paraId="56D91B59" w14:textId="77777777" w:rsidR="002A5B0D" w:rsidRDefault="00D70201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az 5/2025. (V. 28.) önkormányzati rendelethez</w:t>
      </w:r>
    </w:p>
    <w:p w14:paraId="61FAFC52" w14:textId="77777777" w:rsidR="002A5B0D" w:rsidRDefault="00D70201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1. melléklet az 1/2024. (II. 22.) önkormányzati rendelethez</w:t>
      </w:r>
    </w:p>
    <w:p w14:paraId="74AED191" w14:textId="77777777" w:rsidR="002A5B0D" w:rsidRDefault="00D70201">
      <w:pPr>
        <w:pStyle w:val="Szvegtrzs"/>
        <w:spacing w:line="240" w:lineRule="auto"/>
        <w:jc w:val="both"/>
      </w:pPr>
      <w:r>
        <w:t>(A melléklet szövegét a(z) 1.pdf elnevezésű fájl tartalmazza.)”</w:t>
      </w:r>
      <w:r>
        <w:br w:type="page"/>
      </w:r>
    </w:p>
    <w:p w14:paraId="71AAAA93" w14:textId="77777777" w:rsidR="002A5B0D" w:rsidRDefault="00D70201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2. melléklet az 5/2025. (V. 28.) önkormányzati rendelethez</w:t>
      </w:r>
    </w:p>
    <w:p w14:paraId="3B5EAFD4" w14:textId="77777777" w:rsidR="002A5B0D" w:rsidRDefault="00D70201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2. melléklet az 1/2024. (II. 22.) önkormányzati rendelethez</w:t>
      </w:r>
    </w:p>
    <w:p w14:paraId="3A8C3D8B" w14:textId="77777777" w:rsidR="002A5B0D" w:rsidRDefault="00D70201">
      <w:pPr>
        <w:pStyle w:val="Szvegtrzs"/>
        <w:spacing w:line="240" w:lineRule="auto"/>
        <w:jc w:val="both"/>
      </w:pPr>
      <w:r>
        <w:t>(A melléklet szövegét a(z) 2.pdf elnevezésű fájl tartalmazza.)”</w:t>
      </w:r>
      <w:r>
        <w:br w:type="page"/>
      </w:r>
    </w:p>
    <w:p w14:paraId="3121DC0F" w14:textId="77777777" w:rsidR="002A5B0D" w:rsidRDefault="00D70201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3. melléklet az 5/2025. (V. 28.) önkormányzati rendelethez</w:t>
      </w:r>
    </w:p>
    <w:p w14:paraId="7B03E7C3" w14:textId="77777777" w:rsidR="002A5B0D" w:rsidRDefault="00D70201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3. melléklet az 1/2024. (II. 22.) önkormányzati rendelethez</w:t>
      </w:r>
    </w:p>
    <w:p w14:paraId="5FDF2C82" w14:textId="77777777" w:rsidR="002A5B0D" w:rsidRDefault="00D70201">
      <w:pPr>
        <w:pStyle w:val="Szvegtrzs"/>
        <w:spacing w:line="240" w:lineRule="auto"/>
        <w:jc w:val="both"/>
      </w:pPr>
      <w:r>
        <w:t>(A melléklet szövegét a(z) 3.pdf elnevezésű fájl tartalmazza.)”</w:t>
      </w:r>
      <w:r>
        <w:br w:type="page"/>
      </w:r>
    </w:p>
    <w:p w14:paraId="0FBB5D0F" w14:textId="77777777" w:rsidR="002A5B0D" w:rsidRDefault="00D70201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4. melléklet az 5/2025. (V. 28.) önkormányzati rendelethez</w:t>
      </w:r>
    </w:p>
    <w:p w14:paraId="21EDB628" w14:textId="77777777" w:rsidR="002A5B0D" w:rsidRDefault="00D70201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4. melléklet az 1/2024. (II. 22.) önkormányzati rendelethez</w:t>
      </w:r>
    </w:p>
    <w:p w14:paraId="3771EEBA" w14:textId="77777777" w:rsidR="002A5B0D" w:rsidRDefault="00D70201">
      <w:pPr>
        <w:pStyle w:val="Szvegtrzs"/>
        <w:spacing w:line="240" w:lineRule="auto"/>
        <w:jc w:val="both"/>
      </w:pPr>
      <w:r>
        <w:t>(A melléklet szövegét a(z) 4.pdf elnevezésű fájl tartalmazza.)”</w:t>
      </w:r>
      <w:r>
        <w:br w:type="page"/>
      </w:r>
    </w:p>
    <w:p w14:paraId="28E03960" w14:textId="77777777" w:rsidR="002A5B0D" w:rsidRDefault="00D70201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5. melléklet az 5/2025. (V. 28.) önkormányzati rendelethez</w:t>
      </w:r>
    </w:p>
    <w:p w14:paraId="3D05EF9E" w14:textId="77777777" w:rsidR="002A5B0D" w:rsidRDefault="00D70201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6. melléklet az 1/2024. (II. 22.) önkormányzati rendelethez</w:t>
      </w:r>
    </w:p>
    <w:p w14:paraId="27C64EC6" w14:textId="77777777" w:rsidR="002A5B0D" w:rsidRDefault="00D70201">
      <w:pPr>
        <w:pStyle w:val="Szvegtrzs"/>
        <w:spacing w:line="240" w:lineRule="auto"/>
        <w:jc w:val="both"/>
      </w:pPr>
      <w:r>
        <w:t>(A melléklet szövegét a(z) 6.pdf elnevezésű fájl tartalmazza.)”</w:t>
      </w:r>
      <w:r>
        <w:br w:type="page"/>
      </w:r>
    </w:p>
    <w:p w14:paraId="7DC8DB9E" w14:textId="77777777" w:rsidR="002A5B0D" w:rsidRDefault="00D70201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6. melléklet az 5/2025. (V. 28.) önkormányzati rendelethez</w:t>
      </w:r>
    </w:p>
    <w:p w14:paraId="1D9E2680" w14:textId="77777777" w:rsidR="002A5B0D" w:rsidRDefault="00D70201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7. melléklet az 1/2024. (II. 22.) önkormányzati rendelethez</w:t>
      </w:r>
    </w:p>
    <w:p w14:paraId="5737B7C4" w14:textId="77777777" w:rsidR="002A5B0D" w:rsidRDefault="00D70201">
      <w:pPr>
        <w:pStyle w:val="Szvegtrzs"/>
        <w:spacing w:line="240" w:lineRule="auto"/>
        <w:jc w:val="both"/>
        <w:sectPr w:rsidR="002A5B0D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7.pdf elnevezésű fájl tartalmazza.)”</w:t>
      </w:r>
    </w:p>
    <w:p w14:paraId="0F91CE0C" w14:textId="77777777" w:rsidR="002A5B0D" w:rsidRDefault="002A5B0D">
      <w:pPr>
        <w:pStyle w:val="Szvegtrzs"/>
        <w:spacing w:after="0"/>
        <w:jc w:val="center"/>
      </w:pPr>
    </w:p>
    <w:p w14:paraId="679A4ECA" w14:textId="77777777" w:rsidR="002A5B0D" w:rsidRDefault="00D70201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25CD9093" w14:textId="77777777" w:rsidR="002A5B0D" w:rsidRDefault="00D70201">
      <w:pPr>
        <w:pStyle w:val="Szvegtrzs"/>
        <w:spacing w:after="160" w:line="240" w:lineRule="auto"/>
        <w:jc w:val="both"/>
      </w:pPr>
      <w:r>
        <w:t xml:space="preserve">Az önkormányzat a 2024. évi költségvetését az 1/2024. (II.20.) számú önkormányzati rendeletével hagyta jóvá </w:t>
      </w:r>
      <w:r>
        <w:rPr>
          <w:b/>
          <w:bCs/>
        </w:rPr>
        <w:t>863.562.397 forint</w:t>
      </w:r>
      <w:r>
        <w:t xml:space="preserve"> főösszeggel.</w:t>
      </w:r>
    </w:p>
    <w:p w14:paraId="5A300E2C" w14:textId="77777777" w:rsidR="002A5B0D" w:rsidRDefault="00D70201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Indokolás a 2024. év végi költségvetési rendelet-módosításhoz:</w:t>
      </w:r>
    </w:p>
    <w:p w14:paraId="009CA5B9" w14:textId="77777777" w:rsidR="002A5B0D" w:rsidRDefault="00D70201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Plusz állami támogatások miatti előirányzat módosítások:</w:t>
      </w:r>
    </w:p>
    <w:p w14:paraId="148E67BA" w14:textId="77777777" w:rsidR="002A5B0D" w:rsidRDefault="00D70201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Esélyteremtési illetmény támogatás:</w:t>
      </w:r>
    </w:p>
    <w:p w14:paraId="362E02EB" w14:textId="77777777" w:rsidR="002A5B0D" w:rsidRDefault="00D70201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Bevétel:</w:t>
      </w:r>
    </w:p>
    <w:p w14:paraId="1E32C721" w14:textId="77777777" w:rsidR="002A5B0D" w:rsidRDefault="00D70201">
      <w:pPr>
        <w:pStyle w:val="Szvegtrzs"/>
        <w:spacing w:after="160" w:line="240" w:lineRule="auto"/>
        <w:jc w:val="both"/>
      </w:pPr>
      <w:r>
        <w:t>Önkormányzatok működési támogatása                 + 5.322.564 forint</w:t>
      </w:r>
    </w:p>
    <w:p w14:paraId="1D0DFF61" w14:textId="77777777" w:rsidR="002A5B0D" w:rsidRDefault="00D70201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Kiadás:</w:t>
      </w:r>
    </w:p>
    <w:p w14:paraId="3D0ADD2B" w14:textId="77777777" w:rsidR="002A5B0D" w:rsidRDefault="00D70201">
      <w:pPr>
        <w:pStyle w:val="Szvegtrzs"/>
        <w:spacing w:after="160" w:line="240" w:lineRule="auto"/>
        <w:jc w:val="both"/>
      </w:pPr>
      <w:r>
        <w:t>Személyi juttatás / Óvoda /                                     + 4.710.234 forint</w:t>
      </w:r>
    </w:p>
    <w:p w14:paraId="64D3858C" w14:textId="77777777" w:rsidR="002A5B0D" w:rsidRDefault="00D70201">
      <w:pPr>
        <w:pStyle w:val="Szvegtrzs"/>
        <w:spacing w:after="160" w:line="240" w:lineRule="auto"/>
        <w:jc w:val="both"/>
      </w:pPr>
      <w:r>
        <w:t>Munkaadókat terhelő járulék / Óvoda /               +   612.330 forint</w:t>
      </w:r>
    </w:p>
    <w:p w14:paraId="21B73E47" w14:textId="77777777" w:rsidR="002A5B0D" w:rsidRDefault="00D70201">
      <w:pPr>
        <w:pStyle w:val="Szvegtrzs"/>
        <w:spacing w:after="160" w:line="240" w:lineRule="auto"/>
        <w:jc w:val="both"/>
      </w:pPr>
      <w:r>
        <w:t> </w:t>
      </w:r>
    </w:p>
    <w:p w14:paraId="0DDCEB49" w14:textId="77777777" w:rsidR="002A5B0D" w:rsidRDefault="00D70201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Szociális ágazati pótlék:</w:t>
      </w:r>
    </w:p>
    <w:p w14:paraId="6F3AF98D" w14:textId="77777777" w:rsidR="002A5B0D" w:rsidRDefault="00D70201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Bevétel:</w:t>
      </w:r>
    </w:p>
    <w:p w14:paraId="4484929B" w14:textId="77777777" w:rsidR="002A5B0D" w:rsidRDefault="00D70201">
      <w:pPr>
        <w:pStyle w:val="Szvegtrzs"/>
        <w:spacing w:after="160" w:line="240" w:lineRule="auto"/>
        <w:jc w:val="both"/>
      </w:pPr>
      <w:r>
        <w:t>Önkormányzatok működési támogatása                              + 3.667.999  forint</w:t>
      </w:r>
    </w:p>
    <w:p w14:paraId="2CF90BDE" w14:textId="77777777" w:rsidR="002A5B0D" w:rsidRDefault="00D70201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Kiadás:</w:t>
      </w:r>
    </w:p>
    <w:p w14:paraId="69490908" w14:textId="77777777" w:rsidR="002A5B0D" w:rsidRDefault="00D70201">
      <w:pPr>
        <w:pStyle w:val="Szvegtrzs"/>
        <w:spacing w:after="160" w:line="240" w:lineRule="auto"/>
        <w:jc w:val="both"/>
      </w:pPr>
      <w:r>
        <w:t>Személyi juttatás / Gondozási Központ /                              + 3.246.000 forint</w:t>
      </w:r>
    </w:p>
    <w:p w14:paraId="31EC5964" w14:textId="77777777" w:rsidR="002A5B0D" w:rsidRDefault="00D70201">
      <w:pPr>
        <w:pStyle w:val="Szvegtrzs"/>
        <w:spacing w:after="160" w:line="240" w:lineRule="auto"/>
        <w:jc w:val="both"/>
      </w:pPr>
      <w:r>
        <w:t>Munkaadókat terhelő járulék / Gondozási Központ /          +    421.999 forint</w:t>
      </w:r>
    </w:p>
    <w:p w14:paraId="532E10DE" w14:textId="77777777" w:rsidR="002A5B0D" w:rsidRDefault="00D70201">
      <w:pPr>
        <w:pStyle w:val="Szvegtrzs"/>
        <w:spacing w:after="160" w:line="240" w:lineRule="auto"/>
        <w:jc w:val="both"/>
      </w:pPr>
      <w:r>
        <w:t> </w:t>
      </w:r>
    </w:p>
    <w:p w14:paraId="2949EFB0" w14:textId="77777777" w:rsidR="002A5B0D" w:rsidRDefault="00D70201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Közfoglalkoztatás támogatása:</w:t>
      </w:r>
    </w:p>
    <w:p w14:paraId="147D0104" w14:textId="77777777" w:rsidR="002A5B0D" w:rsidRDefault="00D70201">
      <w:pPr>
        <w:pStyle w:val="Szvegtrzs"/>
        <w:spacing w:after="160" w:line="240" w:lineRule="auto"/>
        <w:jc w:val="both"/>
      </w:pPr>
      <w:r>
        <w:t> </w:t>
      </w:r>
    </w:p>
    <w:p w14:paraId="1A9CB446" w14:textId="77777777" w:rsidR="002A5B0D" w:rsidRDefault="00D70201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Bevétel:</w:t>
      </w:r>
    </w:p>
    <w:p w14:paraId="08BC8F4A" w14:textId="77777777" w:rsidR="002A5B0D" w:rsidRDefault="00D70201">
      <w:pPr>
        <w:pStyle w:val="Szvegtrzs"/>
        <w:spacing w:after="160" w:line="240" w:lineRule="auto"/>
        <w:jc w:val="both"/>
      </w:pPr>
      <w:r>
        <w:t>Egyéb működési célú támogatások bevétel                    + 11.202.962 forint</w:t>
      </w:r>
    </w:p>
    <w:p w14:paraId="44D1C3A7" w14:textId="77777777" w:rsidR="002A5B0D" w:rsidRDefault="00D70201">
      <w:pPr>
        <w:pStyle w:val="Szvegtrzs"/>
        <w:spacing w:after="160" w:line="240" w:lineRule="auto"/>
        <w:jc w:val="both"/>
      </w:pPr>
      <w:r>
        <w:t> </w:t>
      </w:r>
    </w:p>
    <w:p w14:paraId="3E4BB93B" w14:textId="77777777" w:rsidR="002A5B0D" w:rsidRDefault="00D70201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Kiadás:</w:t>
      </w:r>
    </w:p>
    <w:p w14:paraId="7A0DE4EC" w14:textId="77777777" w:rsidR="002A5B0D" w:rsidRDefault="00D70201">
      <w:pPr>
        <w:pStyle w:val="Szvegtrzs"/>
        <w:spacing w:after="160" w:line="240" w:lineRule="auto"/>
        <w:jc w:val="both"/>
      </w:pPr>
      <w:r>
        <w:t>Személyi juttatás / Gondozási Központ /                           +  1.659.722 forint</w:t>
      </w:r>
    </w:p>
    <w:p w14:paraId="02141F6F" w14:textId="77777777" w:rsidR="002A5B0D" w:rsidRDefault="00D70201">
      <w:pPr>
        <w:pStyle w:val="Szvegtrzs"/>
        <w:spacing w:after="160" w:line="240" w:lineRule="auto"/>
        <w:jc w:val="both"/>
      </w:pPr>
      <w:r>
        <w:t>Munkaadókat terhelő járulék / Gondozási Központ /          +  95.076 forint</w:t>
      </w:r>
    </w:p>
    <w:p w14:paraId="590695CD" w14:textId="77777777" w:rsidR="002A5B0D" w:rsidRDefault="00D70201">
      <w:pPr>
        <w:pStyle w:val="Szvegtrzs"/>
        <w:spacing w:after="160" w:line="240" w:lineRule="auto"/>
        <w:jc w:val="both"/>
      </w:pPr>
      <w:r>
        <w:t>Dologi kiadás / Gondozási Központ /                                    +  20.125 forint</w:t>
      </w:r>
    </w:p>
    <w:p w14:paraId="6CADC751" w14:textId="77777777" w:rsidR="002A5B0D" w:rsidRDefault="00D70201">
      <w:pPr>
        <w:pStyle w:val="Szvegtrzs"/>
        <w:spacing w:after="160" w:line="240" w:lineRule="auto"/>
        <w:jc w:val="both"/>
      </w:pPr>
      <w:r>
        <w:t>Személyi juttatás / Óvoda /                                                   + 1.396.895 forint</w:t>
      </w:r>
    </w:p>
    <w:p w14:paraId="61C46A35" w14:textId="77777777" w:rsidR="002A5B0D" w:rsidRDefault="00D70201">
      <w:pPr>
        <w:pStyle w:val="Szvegtrzs"/>
        <w:spacing w:after="160" w:line="240" w:lineRule="auto"/>
        <w:jc w:val="both"/>
      </w:pPr>
      <w:r>
        <w:t>Munkaadókat terhelő járulék / Óvoda /                               + 102.678 forint</w:t>
      </w:r>
    </w:p>
    <w:p w14:paraId="472B4FCA" w14:textId="77777777" w:rsidR="002A5B0D" w:rsidRDefault="00D70201">
      <w:pPr>
        <w:pStyle w:val="Szvegtrzs"/>
        <w:spacing w:after="160" w:line="240" w:lineRule="auto"/>
        <w:jc w:val="both"/>
      </w:pPr>
      <w:r>
        <w:t>Dologi kiadás / Óvoda /                                                         + 15.700 forint</w:t>
      </w:r>
    </w:p>
    <w:p w14:paraId="63A0DEBC" w14:textId="77777777" w:rsidR="002A5B0D" w:rsidRDefault="00D70201">
      <w:pPr>
        <w:pStyle w:val="Szvegtrzs"/>
        <w:spacing w:after="160" w:line="240" w:lineRule="auto"/>
        <w:jc w:val="both"/>
      </w:pPr>
      <w:r>
        <w:t>Személyi juttatás / Művelődési Ház /                                   +  1.146.400 forint</w:t>
      </w:r>
    </w:p>
    <w:p w14:paraId="2D8DB0C8" w14:textId="77777777" w:rsidR="002A5B0D" w:rsidRDefault="00D70201">
      <w:pPr>
        <w:pStyle w:val="Szvegtrzs"/>
        <w:spacing w:after="160" w:line="240" w:lineRule="auto"/>
        <w:jc w:val="both"/>
      </w:pPr>
      <w:r>
        <w:lastRenderedPageBreak/>
        <w:t>Munkaadókat terhelő járulék / Művelődési Ház /                +  71.163 forint</w:t>
      </w:r>
    </w:p>
    <w:p w14:paraId="2FC3C45F" w14:textId="77777777" w:rsidR="002A5B0D" w:rsidRDefault="00D70201">
      <w:pPr>
        <w:pStyle w:val="Szvegtrzs"/>
        <w:spacing w:after="160" w:line="240" w:lineRule="auto"/>
        <w:jc w:val="both"/>
      </w:pPr>
      <w:r>
        <w:t>Dologi kiadás / Művelődési Ház /                                          + 15.850 forint</w:t>
      </w:r>
    </w:p>
    <w:p w14:paraId="04513094" w14:textId="77777777" w:rsidR="002A5B0D" w:rsidRDefault="00D70201">
      <w:pPr>
        <w:pStyle w:val="Szvegtrzs"/>
        <w:spacing w:after="160" w:line="240" w:lineRule="auto"/>
        <w:jc w:val="both"/>
      </w:pPr>
      <w:r>
        <w:t>Személyi juttatás / Hivatal /                                                  +   800.400 forint</w:t>
      </w:r>
    </w:p>
    <w:p w14:paraId="39C15CDB" w14:textId="77777777" w:rsidR="002A5B0D" w:rsidRDefault="00D70201">
      <w:pPr>
        <w:pStyle w:val="Szvegtrzs"/>
        <w:spacing w:after="160" w:line="240" w:lineRule="auto"/>
        <w:jc w:val="both"/>
      </w:pPr>
      <w:r>
        <w:t>Munkaadókat terhelő járulék / Hivatal /                              +      52.027 forint</w:t>
      </w:r>
    </w:p>
    <w:p w14:paraId="4A141526" w14:textId="77777777" w:rsidR="002A5B0D" w:rsidRDefault="00D70201">
      <w:pPr>
        <w:pStyle w:val="Szvegtrzs"/>
        <w:spacing w:after="160" w:line="240" w:lineRule="auto"/>
        <w:jc w:val="both"/>
      </w:pPr>
      <w:r>
        <w:t>Személyi juttatás / Önkormányzat /                                     +     5.269.171 forint</w:t>
      </w:r>
    </w:p>
    <w:p w14:paraId="7F7C399A" w14:textId="77777777" w:rsidR="002A5B0D" w:rsidRDefault="00D70201">
      <w:pPr>
        <w:pStyle w:val="Szvegtrzs"/>
        <w:spacing w:after="160" w:line="240" w:lineRule="auto"/>
        <w:jc w:val="both"/>
      </w:pPr>
      <w:r>
        <w:t>Munkaadókat terhelő járulék / Önkormányzat /                  +       557.755 forint</w:t>
      </w:r>
    </w:p>
    <w:p w14:paraId="5BBAD13D" w14:textId="77777777" w:rsidR="002A5B0D" w:rsidRDefault="00D70201">
      <w:pPr>
        <w:pStyle w:val="Szvegtrzs"/>
        <w:spacing w:after="160" w:line="240" w:lineRule="auto"/>
        <w:jc w:val="both"/>
      </w:pPr>
      <w:r>
        <w:t> </w:t>
      </w:r>
    </w:p>
    <w:p w14:paraId="28F9FA96" w14:textId="77777777" w:rsidR="002A5B0D" w:rsidRDefault="00D70201">
      <w:pPr>
        <w:pStyle w:val="Szvegtrzs"/>
        <w:spacing w:after="160" w:line="240" w:lineRule="auto"/>
        <w:jc w:val="both"/>
      </w:pPr>
      <w:r>
        <w:t> </w:t>
      </w:r>
    </w:p>
    <w:p w14:paraId="190F15C6" w14:textId="77777777" w:rsidR="002A5B0D" w:rsidRDefault="00D70201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Rendkívüli Önkormányzati támogatás / REKI /:</w:t>
      </w:r>
    </w:p>
    <w:p w14:paraId="72C31921" w14:textId="77777777" w:rsidR="002A5B0D" w:rsidRDefault="00D70201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Bevétel:</w:t>
      </w:r>
    </w:p>
    <w:p w14:paraId="41A7FCC7" w14:textId="77777777" w:rsidR="002A5B0D" w:rsidRDefault="00D70201">
      <w:pPr>
        <w:pStyle w:val="Szvegtrzs"/>
        <w:spacing w:after="160" w:line="240" w:lineRule="auto"/>
        <w:jc w:val="both"/>
      </w:pPr>
      <w:r>
        <w:t>Önkormányzatok működési támogatása                        + 14.035.618 forint</w:t>
      </w:r>
    </w:p>
    <w:p w14:paraId="64992672" w14:textId="77777777" w:rsidR="002A5B0D" w:rsidRDefault="00D70201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Kiadás:</w:t>
      </w:r>
    </w:p>
    <w:p w14:paraId="6264E08B" w14:textId="77777777" w:rsidR="002A5B0D" w:rsidRDefault="00D70201">
      <w:pPr>
        <w:pStyle w:val="Szvegtrzs"/>
        <w:spacing w:after="160" w:line="240" w:lineRule="auto"/>
        <w:jc w:val="both"/>
      </w:pPr>
      <w:r>
        <w:t>Dologi kiadás / Önkormányzat /                                       + 11.586.954 forint</w:t>
      </w:r>
    </w:p>
    <w:p w14:paraId="53071B5F" w14:textId="77777777" w:rsidR="002A5B0D" w:rsidRDefault="00D70201">
      <w:pPr>
        <w:pStyle w:val="Szvegtrzs"/>
        <w:spacing w:after="160" w:line="240" w:lineRule="auto"/>
        <w:jc w:val="both"/>
      </w:pPr>
      <w:r>
        <w:t>Dologi kiadás / Művelődési Ház /                                      +  2.310.820 forint</w:t>
      </w:r>
    </w:p>
    <w:p w14:paraId="52B1F469" w14:textId="77777777" w:rsidR="002A5B0D" w:rsidRDefault="00D70201">
      <w:pPr>
        <w:pStyle w:val="Szvegtrzs"/>
        <w:spacing w:after="160" w:line="240" w:lineRule="auto"/>
        <w:jc w:val="both"/>
      </w:pPr>
      <w:r>
        <w:t>Dologi kiadás / Hivatal /                                                     +    137.844 forint</w:t>
      </w:r>
    </w:p>
    <w:p w14:paraId="0FFA4560" w14:textId="77777777" w:rsidR="002A5B0D" w:rsidRDefault="00D70201">
      <w:pPr>
        <w:pStyle w:val="Szvegtrzs"/>
        <w:spacing w:after="160" w:line="240" w:lineRule="auto"/>
        <w:jc w:val="both"/>
      </w:pPr>
      <w:r>
        <w:t> </w:t>
      </w:r>
    </w:p>
    <w:p w14:paraId="0F443691" w14:textId="77777777" w:rsidR="002A5B0D" w:rsidRDefault="00D70201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Októberi normatíva felmérés köznevelési feladatok / lemondás /:</w:t>
      </w:r>
    </w:p>
    <w:p w14:paraId="46EDFF1D" w14:textId="77777777" w:rsidR="002A5B0D" w:rsidRDefault="00D70201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Bevétel:</w:t>
      </w:r>
    </w:p>
    <w:p w14:paraId="3360DC58" w14:textId="77777777" w:rsidR="002A5B0D" w:rsidRDefault="00D70201">
      <w:pPr>
        <w:pStyle w:val="Szvegtrzs"/>
        <w:spacing w:after="160" w:line="240" w:lineRule="auto"/>
        <w:jc w:val="both"/>
      </w:pPr>
      <w:r>
        <w:t>Önkormányzatok működési támogatása                                    -  120.200 forint</w:t>
      </w:r>
    </w:p>
    <w:p w14:paraId="25F1E985" w14:textId="77777777" w:rsidR="002A5B0D" w:rsidRDefault="00D70201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Kiadás:</w:t>
      </w:r>
    </w:p>
    <w:p w14:paraId="4C986D14" w14:textId="77777777" w:rsidR="002A5B0D" w:rsidRDefault="00D70201">
      <w:pPr>
        <w:pStyle w:val="Szvegtrzs"/>
        <w:spacing w:after="160" w:line="240" w:lineRule="auto"/>
        <w:jc w:val="both"/>
      </w:pPr>
      <w:r>
        <w:t>Személyi juttatás / Óvoda /                                                              -  106.372 forint</w:t>
      </w:r>
    </w:p>
    <w:p w14:paraId="0E9D8956" w14:textId="77777777" w:rsidR="002A5B0D" w:rsidRDefault="00D70201">
      <w:pPr>
        <w:pStyle w:val="Szvegtrzs"/>
        <w:spacing w:after="160" w:line="240" w:lineRule="auto"/>
        <w:jc w:val="both"/>
      </w:pPr>
      <w:r>
        <w:t>Munkaadókat terhelő járulék / Óvoda /                                           -   13.828 forint</w:t>
      </w:r>
    </w:p>
    <w:p w14:paraId="4CAA5F64" w14:textId="77777777" w:rsidR="002A5B0D" w:rsidRDefault="00D70201">
      <w:pPr>
        <w:pStyle w:val="Szvegtrzs"/>
        <w:spacing w:after="160" w:line="240" w:lineRule="auto"/>
        <w:jc w:val="both"/>
      </w:pPr>
      <w:r>
        <w:t> </w:t>
      </w:r>
    </w:p>
    <w:p w14:paraId="3F1A4D2E" w14:textId="77777777" w:rsidR="002A5B0D" w:rsidRDefault="00D70201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Októberi normatíva felmérés szociális és gyermekjóléti feladatok / lemondás /:</w:t>
      </w:r>
    </w:p>
    <w:p w14:paraId="6F0FACFC" w14:textId="77777777" w:rsidR="002A5B0D" w:rsidRDefault="00D70201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Bevétel:</w:t>
      </w:r>
    </w:p>
    <w:p w14:paraId="476C2021" w14:textId="77777777" w:rsidR="002A5B0D" w:rsidRDefault="00D70201">
      <w:pPr>
        <w:pStyle w:val="Szvegtrzs"/>
        <w:spacing w:after="160" w:line="240" w:lineRule="auto"/>
        <w:jc w:val="both"/>
      </w:pPr>
      <w:r>
        <w:t>Önkormányzatok működési támogatása                                          -  66.384 forint</w:t>
      </w:r>
    </w:p>
    <w:p w14:paraId="1A197113" w14:textId="77777777" w:rsidR="002A5B0D" w:rsidRDefault="00D70201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Kiadás:</w:t>
      </w:r>
    </w:p>
    <w:p w14:paraId="5D13ACA2" w14:textId="77777777" w:rsidR="002A5B0D" w:rsidRDefault="00D70201">
      <w:pPr>
        <w:pStyle w:val="Szvegtrzs"/>
        <w:spacing w:after="160" w:line="240" w:lineRule="auto"/>
        <w:jc w:val="both"/>
      </w:pPr>
      <w:r>
        <w:t>Személyi juttatás / Szoc. étkezés /                                                    + 75.100 forint</w:t>
      </w:r>
    </w:p>
    <w:p w14:paraId="56D2AEAC" w14:textId="77777777" w:rsidR="002A5B0D" w:rsidRDefault="00D70201">
      <w:pPr>
        <w:pStyle w:val="Szvegtrzs"/>
        <w:spacing w:after="160" w:line="240" w:lineRule="auto"/>
        <w:jc w:val="both"/>
      </w:pPr>
      <w:r>
        <w:t>Munkaadókat terhelő járulék / Szoc. étkezés /                                +  9.760 forint</w:t>
      </w:r>
    </w:p>
    <w:p w14:paraId="6B83E4EF" w14:textId="77777777" w:rsidR="002A5B0D" w:rsidRDefault="00D70201">
      <w:pPr>
        <w:pStyle w:val="Szvegtrzs"/>
        <w:spacing w:after="160" w:line="240" w:lineRule="auto"/>
        <w:jc w:val="both"/>
      </w:pPr>
      <w:r>
        <w:t>Személyi juttatás / Házi segítségnyújtás /                                        + 533.185 forint</w:t>
      </w:r>
    </w:p>
    <w:p w14:paraId="3DF2869B" w14:textId="77777777" w:rsidR="002A5B0D" w:rsidRDefault="00D70201">
      <w:pPr>
        <w:pStyle w:val="Szvegtrzs"/>
        <w:spacing w:after="160" w:line="240" w:lineRule="auto"/>
        <w:jc w:val="both"/>
      </w:pPr>
      <w:r>
        <w:t>Munkaadókat terhelő járulék / Házi segítségnyújtás /                     +  69.315 forint</w:t>
      </w:r>
    </w:p>
    <w:p w14:paraId="1C22C3CC" w14:textId="77777777" w:rsidR="002A5B0D" w:rsidRDefault="00D70201">
      <w:pPr>
        <w:pStyle w:val="Szvegtrzs"/>
        <w:spacing w:after="160" w:line="240" w:lineRule="auto"/>
        <w:jc w:val="both"/>
      </w:pPr>
      <w:r>
        <w:t>Személyi juttatás / Idősek nappali ellátása /                                    -    619.170 forint</w:t>
      </w:r>
    </w:p>
    <w:p w14:paraId="7CBE3AA1" w14:textId="77777777" w:rsidR="002A5B0D" w:rsidRDefault="00D70201">
      <w:pPr>
        <w:pStyle w:val="Szvegtrzs"/>
        <w:spacing w:after="160" w:line="240" w:lineRule="auto"/>
        <w:jc w:val="both"/>
      </w:pPr>
      <w:r>
        <w:lastRenderedPageBreak/>
        <w:t>Munkaadókat terhelő járulék / Idősek nappali ellátása /                -  80.490 forint</w:t>
      </w:r>
    </w:p>
    <w:p w14:paraId="28DC244E" w14:textId="77777777" w:rsidR="002A5B0D" w:rsidRDefault="00D70201">
      <w:pPr>
        <w:pStyle w:val="Szvegtrzs"/>
        <w:spacing w:after="160" w:line="240" w:lineRule="auto"/>
        <w:jc w:val="both"/>
      </w:pPr>
      <w:r>
        <w:t>Dologi kiadás / Idősek nappali ellátása /                                          -  54.084 forint</w:t>
      </w:r>
    </w:p>
    <w:p w14:paraId="20699AE1" w14:textId="77777777" w:rsidR="002A5B0D" w:rsidRDefault="00D70201">
      <w:pPr>
        <w:pStyle w:val="Szvegtrzs"/>
        <w:spacing w:after="160" w:line="240" w:lineRule="auto"/>
        <w:jc w:val="both"/>
      </w:pPr>
      <w:r>
        <w:t> </w:t>
      </w:r>
    </w:p>
    <w:p w14:paraId="0E677BB7" w14:textId="77777777" w:rsidR="002A5B0D" w:rsidRDefault="00D70201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Októberi normatíva felmérés gyermekétkeztetési feladatok:</w:t>
      </w:r>
    </w:p>
    <w:p w14:paraId="3301C405" w14:textId="77777777" w:rsidR="002A5B0D" w:rsidRDefault="00D70201">
      <w:pPr>
        <w:pStyle w:val="Szvegtrzs"/>
        <w:spacing w:after="160" w:line="240" w:lineRule="auto"/>
        <w:jc w:val="both"/>
      </w:pPr>
      <w:r>
        <w:t> </w:t>
      </w:r>
    </w:p>
    <w:p w14:paraId="65C9B18E" w14:textId="77777777" w:rsidR="002A5B0D" w:rsidRDefault="00D70201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Intézményi étkezés / pótigény /</w:t>
      </w:r>
    </w:p>
    <w:p w14:paraId="05AD8834" w14:textId="77777777" w:rsidR="002A5B0D" w:rsidRDefault="00D70201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Bevétel:</w:t>
      </w:r>
    </w:p>
    <w:p w14:paraId="6D4EF0C7" w14:textId="77777777" w:rsidR="002A5B0D" w:rsidRDefault="00D70201">
      <w:pPr>
        <w:pStyle w:val="Szvegtrzs"/>
        <w:spacing w:after="160" w:line="240" w:lineRule="auto"/>
        <w:jc w:val="both"/>
      </w:pPr>
      <w:r>
        <w:t>Önkormányzatok működési támogatása                                          +  2.384.162 forint</w:t>
      </w:r>
    </w:p>
    <w:p w14:paraId="087803D9" w14:textId="77777777" w:rsidR="002A5B0D" w:rsidRDefault="00D70201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Kiadás:</w:t>
      </w:r>
    </w:p>
    <w:p w14:paraId="7F38518D" w14:textId="77777777" w:rsidR="002A5B0D" w:rsidRDefault="00D70201">
      <w:pPr>
        <w:pStyle w:val="Szvegtrzs"/>
        <w:spacing w:after="160" w:line="240" w:lineRule="auto"/>
        <w:jc w:val="both"/>
      </w:pPr>
      <w:r>
        <w:t>Dologi kiadás / Óvoda intézményi étkeztetés /                                +  2.384.162 forint</w:t>
      </w:r>
    </w:p>
    <w:p w14:paraId="2E9D977E" w14:textId="77777777" w:rsidR="002A5B0D" w:rsidRDefault="00D70201">
      <w:pPr>
        <w:pStyle w:val="Szvegtrzs"/>
        <w:spacing w:after="160" w:line="240" w:lineRule="auto"/>
        <w:jc w:val="both"/>
      </w:pPr>
      <w:r>
        <w:t> </w:t>
      </w:r>
    </w:p>
    <w:p w14:paraId="6EC98D9E" w14:textId="77777777" w:rsidR="002A5B0D" w:rsidRDefault="00D70201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Szünidei étkezés / lemondás /</w:t>
      </w:r>
    </w:p>
    <w:p w14:paraId="454AE63A" w14:textId="77777777" w:rsidR="002A5B0D" w:rsidRDefault="00D70201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Bevétel:</w:t>
      </w:r>
    </w:p>
    <w:p w14:paraId="656F1469" w14:textId="77777777" w:rsidR="002A5B0D" w:rsidRDefault="00D70201">
      <w:pPr>
        <w:pStyle w:val="Szvegtrzs"/>
        <w:spacing w:after="160" w:line="240" w:lineRule="auto"/>
        <w:jc w:val="both"/>
      </w:pPr>
      <w:r>
        <w:t>Önkormányzatok működési támogatása                                          -  229.710 forint</w:t>
      </w:r>
    </w:p>
    <w:p w14:paraId="716EFC13" w14:textId="77777777" w:rsidR="002A5B0D" w:rsidRDefault="00D70201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Kiadás:</w:t>
      </w:r>
    </w:p>
    <w:p w14:paraId="49C94F60" w14:textId="77777777" w:rsidR="002A5B0D" w:rsidRDefault="00D70201">
      <w:pPr>
        <w:pStyle w:val="Szvegtrzs"/>
        <w:spacing w:after="160" w:line="240" w:lineRule="auto"/>
        <w:jc w:val="both"/>
      </w:pPr>
      <w:r>
        <w:t>Dologi kiadás / Intézményen kívüli étkeztetés /                               -  229.710 forint</w:t>
      </w:r>
    </w:p>
    <w:p w14:paraId="4AF6F40F" w14:textId="77777777" w:rsidR="002A5B0D" w:rsidRDefault="00D70201">
      <w:pPr>
        <w:pStyle w:val="Szvegtrzs"/>
        <w:spacing w:after="160" w:line="240" w:lineRule="auto"/>
        <w:jc w:val="both"/>
      </w:pPr>
      <w:r>
        <w:t> </w:t>
      </w:r>
    </w:p>
    <w:p w14:paraId="7EFDC9A6" w14:textId="77777777" w:rsidR="002A5B0D" w:rsidRDefault="00D70201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Eredeti előirányzat                                                                           863.562.397 forint</w:t>
      </w:r>
    </w:p>
    <w:p w14:paraId="692DDC37" w14:textId="77777777" w:rsidR="002A5B0D" w:rsidRDefault="00D70201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2024. I. félévi rendelet módosítás összeg                                       + 663.664.465 forint</w:t>
      </w:r>
    </w:p>
    <w:p w14:paraId="1F660E03" w14:textId="77777777" w:rsidR="002A5B0D" w:rsidRDefault="00D70201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2024. I. félévi kiadási és bevételi főösszege                                   1.527.226.862 forint</w:t>
      </w:r>
    </w:p>
    <w:p w14:paraId="29344F60" w14:textId="77777777" w:rsidR="002A5B0D" w:rsidRDefault="00D70201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2024. III. negyedévi rendelet módosítás összege                        + 136.013.729 forint</w:t>
      </w:r>
    </w:p>
    <w:p w14:paraId="56D5D7E3" w14:textId="77777777" w:rsidR="002A5B0D" w:rsidRDefault="00D70201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2024. III. negyedévi kiadási és bevételi főösszege                       1.663.240.591 forint</w:t>
      </w:r>
    </w:p>
    <w:p w14:paraId="64C7FA47" w14:textId="77777777" w:rsidR="002A5B0D" w:rsidRDefault="00D70201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2024. évi záró rendelet módosítás összege                                    +  36.197.011 forint</w:t>
      </w:r>
    </w:p>
    <w:p w14:paraId="66D95553" w14:textId="77777777" w:rsidR="002A5B0D" w:rsidRDefault="00D70201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2024. évi záró kiadási és bevételi főösszege                                 1.699.437.602 forint</w:t>
      </w:r>
    </w:p>
    <w:sectPr w:rsidR="002A5B0D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127AF4" w14:textId="77777777" w:rsidR="00D70201" w:rsidRDefault="00D70201">
      <w:r>
        <w:separator/>
      </w:r>
    </w:p>
  </w:endnote>
  <w:endnote w:type="continuationSeparator" w:id="0">
    <w:p w14:paraId="5D5C7598" w14:textId="77777777" w:rsidR="00D70201" w:rsidRDefault="00D70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825B1" w14:textId="77777777" w:rsidR="002A5B0D" w:rsidRDefault="00D70201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3C669" w14:textId="77777777" w:rsidR="002A5B0D" w:rsidRDefault="00D70201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41CC2" w14:textId="77777777" w:rsidR="00D70201" w:rsidRDefault="00D70201">
      <w:r>
        <w:separator/>
      </w:r>
    </w:p>
  </w:footnote>
  <w:footnote w:type="continuationSeparator" w:id="0">
    <w:p w14:paraId="73C86FFF" w14:textId="77777777" w:rsidR="00D70201" w:rsidRDefault="00D702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DF4159"/>
    <w:multiLevelType w:val="multilevel"/>
    <w:tmpl w:val="4F0E24B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59330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B0D"/>
    <w:rsid w:val="002A5B0D"/>
    <w:rsid w:val="002C0BB9"/>
    <w:rsid w:val="00322C0B"/>
    <w:rsid w:val="006E398F"/>
    <w:rsid w:val="006E3D4E"/>
    <w:rsid w:val="00D70201"/>
    <w:rsid w:val="00D71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898D0"/>
  <w15:docId w15:val="{6505D229-813F-47F5-9514-2F0D82582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1375</Words>
  <Characters>9493</Characters>
  <Application>Microsoft Office Word</Application>
  <DocSecurity>0</DocSecurity>
  <Lines>79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dc:description/>
  <cp:lastModifiedBy>Németh Lászlóné</cp:lastModifiedBy>
  <cp:revision>3</cp:revision>
  <cp:lastPrinted>2025-05-19T12:27:00Z</cp:lastPrinted>
  <dcterms:created xsi:type="dcterms:W3CDTF">2025-05-20T05:52:00Z</dcterms:created>
  <dcterms:modified xsi:type="dcterms:W3CDTF">2025-05-20T05:52:00Z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