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00E0" w14:textId="77777777" w:rsidR="009D063B" w:rsidRPr="00B525F2" w:rsidRDefault="009D063B" w:rsidP="009D063B">
      <w:pPr>
        <w:keepNext/>
        <w:keepLines/>
        <w:spacing w:after="360" w:line="240" w:lineRule="auto"/>
        <w:ind w:left="11" w:hanging="11"/>
        <w:outlineLvl w:val="0"/>
        <w:rPr>
          <w:rFonts w:asciiTheme="majorHAnsi" w:eastAsiaTheme="majorEastAsia" w:hAnsiTheme="majorHAnsi" w:cstheme="majorBidi"/>
          <w:b/>
          <w:color w:val="auto"/>
          <w:sz w:val="32"/>
          <w:szCs w:val="32"/>
        </w:rPr>
      </w:pPr>
      <w:r w:rsidRPr="00B525F2">
        <w:rPr>
          <w:rFonts w:asciiTheme="majorHAnsi" w:eastAsiaTheme="majorEastAsia" w:hAnsiTheme="majorHAnsi" w:cstheme="majorBidi"/>
          <w:b/>
          <w:color w:val="auto"/>
          <w:sz w:val="32"/>
          <w:szCs w:val="32"/>
        </w:rPr>
        <w:t>Pályázatok:</w:t>
      </w:r>
    </w:p>
    <w:p w14:paraId="166277CE" w14:textId="77777777" w:rsidR="009D063B" w:rsidRPr="00B525F2" w:rsidRDefault="009D063B" w:rsidP="009D063B">
      <w:pPr>
        <w:spacing w:after="0" w:line="240" w:lineRule="auto"/>
        <w:rPr>
          <w:color w:val="auto"/>
        </w:rPr>
      </w:pPr>
      <w:r w:rsidRPr="00B525F2">
        <w:rPr>
          <w:color w:val="auto"/>
        </w:rPr>
        <w:t>A következőkben szeretnék kitérni a pályázatokkal kapcsolatban elvégzett munkákra. Hivatalunkban jelenleg 3 fő foglalkozik pályázati ügyintézéssel, egy fő teljes munka idejében, egy-egy fő pedig alkalmi jelleggel vesz részt a teendők elvégzésében a munka mennyiségének függvényében. Az alábbiakban részletezve pályázatainkat:</w:t>
      </w:r>
    </w:p>
    <w:p w14:paraId="5A9AD8ED" w14:textId="77777777" w:rsidR="009D063B" w:rsidRPr="0066023B" w:rsidRDefault="009D063B" w:rsidP="009D063B">
      <w:pPr>
        <w:keepNext/>
        <w:keepLines/>
        <w:spacing w:before="240" w:after="240" w:line="240" w:lineRule="auto"/>
        <w:ind w:left="11" w:hanging="11"/>
        <w:outlineLvl w:val="1"/>
        <w:rPr>
          <w:rFonts w:asciiTheme="majorHAnsi" w:eastAsiaTheme="majorEastAsia" w:hAnsiTheme="majorHAnsi" w:cstheme="majorBidi"/>
          <w:b/>
          <w:color w:val="auto"/>
          <w:sz w:val="32"/>
          <w:szCs w:val="32"/>
          <w:u w:val="single"/>
        </w:rPr>
      </w:pPr>
      <w:bookmarkStart w:id="0" w:name="_Toc56518524"/>
      <w:r w:rsidRPr="0066023B">
        <w:rPr>
          <w:rFonts w:asciiTheme="majorHAnsi" w:eastAsiaTheme="majorEastAsia" w:hAnsiTheme="majorHAnsi" w:cstheme="majorBidi"/>
          <w:b/>
          <w:color w:val="auto"/>
          <w:sz w:val="32"/>
          <w:szCs w:val="32"/>
          <w:u w:val="single"/>
        </w:rPr>
        <w:t>Megvalósult pályázatok:</w:t>
      </w:r>
      <w:bookmarkEnd w:id="0"/>
    </w:p>
    <w:p w14:paraId="0180D3B1" w14:textId="77777777" w:rsidR="009D063B" w:rsidRPr="00B525F2" w:rsidRDefault="009D063B" w:rsidP="009D063B">
      <w:pPr>
        <w:keepNext/>
        <w:keepLines/>
        <w:spacing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" w:name="_Toc56518525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 xml:space="preserve">Gádoros Nagyközség Önkormányzata Képviselő-Testületének Napközi Otthonos Óvodája </w:t>
      </w:r>
      <w:proofErr w:type="spellStart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infrastruktúrális</w:t>
      </w:r>
      <w:proofErr w:type="spellEnd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 xml:space="preserve"> fejlesztése című, TOP-1.4.1-15-BS1-2016-00047 azonosító számú projekt:</w:t>
      </w:r>
      <w:bookmarkEnd w:id="1"/>
    </w:p>
    <w:p w14:paraId="4645EDBD" w14:textId="77777777" w:rsidR="009D063B" w:rsidRPr="00B525F2" w:rsidRDefault="009D063B" w:rsidP="009D063B">
      <w:pPr>
        <w:numPr>
          <w:ilvl w:val="0"/>
          <w:numId w:val="12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megvalósult. A Magyar Államkincstár helyszíni ellenőrzést folytatott le, az általuk feltárt hiányosságok megszüntetésre kerültek.</w:t>
      </w:r>
    </w:p>
    <w:p w14:paraId="03BE4D99" w14:textId="77777777" w:rsidR="009D063B" w:rsidRPr="00B525F2" w:rsidRDefault="009D063B" w:rsidP="009D063B">
      <w:pPr>
        <w:numPr>
          <w:ilvl w:val="0"/>
          <w:numId w:val="12"/>
        </w:numPr>
        <w:spacing w:after="0" w:line="240" w:lineRule="auto"/>
        <w:rPr>
          <w:b/>
          <w:bCs/>
          <w:color w:val="auto"/>
        </w:rPr>
      </w:pPr>
      <w:r w:rsidRPr="00B525F2">
        <w:rPr>
          <w:color w:val="auto"/>
        </w:rPr>
        <w:t xml:space="preserve">Elnyert támogatás: </w:t>
      </w:r>
      <w:r w:rsidRPr="00B525F2">
        <w:rPr>
          <w:b/>
          <w:bCs/>
          <w:color w:val="auto"/>
        </w:rPr>
        <w:t>50.000.000- Ft</w:t>
      </w:r>
    </w:p>
    <w:p w14:paraId="36B38EAB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2" w:name="_Toc56518526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Orvosi rendelő fejlesztése Gádoroson című, TOP-4.1.1-15-BS1-2016-00014 azonosító számú projekt:</w:t>
      </w:r>
      <w:bookmarkEnd w:id="2"/>
    </w:p>
    <w:p w14:paraId="217516C8" w14:textId="77777777" w:rsidR="009D063B" w:rsidRPr="00B525F2" w:rsidRDefault="009D063B" w:rsidP="009D063B">
      <w:pPr>
        <w:numPr>
          <w:ilvl w:val="0"/>
          <w:numId w:val="12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igényelt többlettámogatást megkaptuk, a többletforrás összege: 6.738.111, - Ft</w:t>
      </w:r>
    </w:p>
    <w:p w14:paraId="23F7B646" w14:textId="77777777" w:rsidR="009D063B" w:rsidRPr="00B525F2" w:rsidRDefault="009D063B" w:rsidP="009D063B">
      <w:pPr>
        <w:numPr>
          <w:ilvl w:val="0"/>
          <w:numId w:val="12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megvalósult. A Magyar Államkincstár helyszíni ellenőrzést folytatott le, az általuk feltárt hiányosságok megszüntetésre kerültek.</w:t>
      </w:r>
    </w:p>
    <w:p w14:paraId="71185712" w14:textId="77777777" w:rsidR="009D063B" w:rsidRPr="00B525F2" w:rsidRDefault="009D063B" w:rsidP="009D063B">
      <w:pPr>
        <w:numPr>
          <w:ilvl w:val="0"/>
          <w:numId w:val="12"/>
        </w:numPr>
        <w:spacing w:after="0" w:line="240" w:lineRule="auto"/>
        <w:rPr>
          <w:b/>
          <w:bCs/>
          <w:color w:val="auto"/>
        </w:rPr>
      </w:pPr>
      <w:r w:rsidRPr="00B525F2">
        <w:rPr>
          <w:color w:val="auto"/>
        </w:rPr>
        <w:t>Elnyert támogatás:</w:t>
      </w:r>
      <w:r w:rsidRPr="00B525F2">
        <w:rPr>
          <w:b/>
          <w:bCs/>
          <w:color w:val="auto"/>
        </w:rPr>
        <w:t xml:space="preserve"> 37.631.966, - Ft., </w:t>
      </w:r>
      <w:r w:rsidRPr="00B525F2">
        <w:rPr>
          <w:color w:val="auto"/>
        </w:rPr>
        <w:t xml:space="preserve">a többletforrással megnövelt támogatás összege: </w:t>
      </w:r>
      <w:r w:rsidRPr="00B525F2">
        <w:rPr>
          <w:b/>
          <w:bCs/>
          <w:color w:val="auto"/>
        </w:rPr>
        <w:t>44.370.077, - Ft</w:t>
      </w:r>
    </w:p>
    <w:p w14:paraId="4DD13DDB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3" w:name="_Toc56518527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Gondozási központ eszközfejlesztése Gádoroson című, TOP-4.2.1-15-BS1-2016-00035 azonosító számú projekt:</w:t>
      </w:r>
      <w:bookmarkEnd w:id="3"/>
    </w:p>
    <w:p w14:paraId="6F3EDF2F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megvalósult. Évente projekt fenntartási jelentések benyújtása szükséges.</w:t>
      </w:r>
    </w:p>
    <w:p w14:paraId="5A050C1A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Elnyert támogatás: </w:t>
      </w:r>
      <w:r w:rsidRPr="00B525F2">
        <w:rPr>
          <w:b/>
          <w:bCs/>
          <w:color w:val="auto"/>
        </w:rPr>
        <w:t>8.043.020- Ft</w:t>
      </w:r>
    </w:p>
    <w:p w14:paraId="0EAE2F5E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4" w:name="_Toc56518528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VP6-7.2.1-7.4.1.2-16 kódszámú „Külterületi helyi közutak fejlesztése, önkormányzati utak kezeléséhez, állapot javításához, karbantartásához szükséges erő- és munkagépek beszerzése” című pályázat:</w:t>
      </w:r>
      <w:bookmarkEnd w:id="4"/>
    </w:p>
    <w:p w14:paraId="4B5BEE88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Gádoros Nagyközség Önkormányzat</w:t>
      </w:r>
      <w:r w:rsidRPr="00B525F2">
        <w:rPr>
          <w:b/>
          <w:bCs/>
          <w:color w:val="auto"/>
        </w:rPr>
        <w:t xml:space="preserve"> </w:t>
      </w:r>
      <w:r w:rsidRPr="00B525F2">
        <w:rPr>
          <w:color w:val="auto"/>
        </w:rPr>
        <w:t>Képviselő-testülete a 301/2018. (XII.18.) KT határozatával döntött arról, hogy az eredetileg tervezett külterületi utak helyett a 068 hrsz-ú utat újítja fel.</w:t>
      </w:r>
    </w:p>
    <w:p w14:paraId="20DAB8E4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vállalt munkálatok elkészültek, műszaki átadás megtörtént, folyamatban van a pályázat pénzügyi elszámolása.</w:t>
      </w:r>
    </w:p>
    <w:p w14:paraId="01F3C25F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 Elnyert támogatás: </w:t>
      </w:r>
      <w:r w:rsidRPr="00B525F2">
        <w:rPr>
          <w:b/>
          <w:bCs/>
          <w:color w:val="auto"/>
        </w:rPr>
        <w:t>80.231.968 Ft</w:t>
      </w:r>
      <w:r w:rsidRPr="00B525F2">
        <w:rPr>
          <w:color w:val="auto"/>
        </w:rPr>
        <w:t>,</w:t>
      </w:r>
      <w:r w:rsidRPr="00B525F2">
        <w:rPr>
          <w:b/>
          <w:bCs/>
          <w:color w:val="auto"/>
        </w:rPr>
        <w:t xml:space="preserve"> </w:t>
      </w:r>
      <w:r w:rsidRPr="00B525F2">
        <w:rPr>
          <w:color w:val="auto"/>
        </w:rPr>
        <w:t>Önerő:</w:t>
      </w:r>
      <w:r w:rsidRPr="00B525F2">
        <w:rPr>
          <w:b/>
          <w:bCs/>
          <w:color w:val="auto"/>
        </w:rPr>
        <w:t xml:space="preserve"> 8.914.664</w:t>
      </w:r>
      <w:r w:rsidRPr="00B525F2">
        <w:rPr>
          <w:b/>
          <w:bCs/>
          <w:color w:val="auto"/>
        </w:rPr>
        <w:t>‬ Ft</w:t>
      </w:r>
    </w:p>
    <w:p w14:paraId="7F746B2F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color w:val="auto"/>
        </w:rPr>
      </w:pPr>
      <w:r w:rsidRPr="00B525F2">
        <w:rPr>
          <w:bCs/>
          <w:color w:val="auto"/>
        </w:rPr>
        <w:t>A pályázat elszámolása megtörtént és fenntartási időszakba lépett.</w:t>
      </w:r>
    </w:p>
    <w:p w14:paraId="3040DE84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5" w:name="_Toc56518529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„A nemzeti és helyi identitástudat erősítése” című, MFP-NHI/2019. kódszámú pályázat:</w:t>
      </w:r>
      <w:bookmarkEnd w:id="5"/>
    </w:p>
    <w:p w14:paraId="43A542D9" w14:textId="77777777" w:rsidR="009D063B" w:rsidRPr="00B525F2" w:rsidRDefault="009D063B" w:rsidP="009D063B">
      <w:pPr>
        <w:numPr>
          <w:ilvl w:val="0"/>
          <w:numId w:val="18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2019. július 04-én </w:t>
      </w:r>
      <w:r w:rsidRPr="00B525F2">
        <w:rPr>
          <w:b/>
          <w:bCs/>
          <w:color w:val="auto"/>
        </w:rPr>
        <w:t>6.914.572, - Ft</w:t>
      </w:r>
      <w:r w:rsidRPr="00B525F2">
        <w:rPr>
          <w:color w:val="auto"/>
        </w:rPr>
        <w:t xml:space="preserve"> támogatásra jogosult Gádoros Nagyközség Önkormányzata.</w:t>
      </w:r>
      <w:bookmarkStart w:id="6" w:name="_Hlk34204012"/>
    </w:p>
    <w:bookmarkEnd w:id="6"/>
    <w:p w14:paraId="360250F4" w14:textId="77777777" w:rsidR="009D063B" w:rsidRPr="00B525F2" w:rsidRDefault="009D063B" w:rsidP="009D063B">
      <w:pPr>
        <w:numPr>
          <w:ilvl w:val="0"/>
          <w:numId w:val="18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2019. augusztus 20-ai rendezvény, és a 2019-es Falunap a pályázat keretén belül lebonyolításra került. A pályázott eszközök (sátor, sörpad) leszállítása megtörtént, a 2 db rendezvénysátor és a 30 db sörpad leszállítása megtörtént.</w:t>
      </w:r>
    </w:p>
    <w:p w14:paraId="11E87D7B" w14:textId="77777777" w:rsidR="009D063B" w:rsidRPr="00B525F2" w:rsidRDefault="009D063B" w:rsidP="009D063B">
      <w:pPr>
        <w:numPr>
          <w:ilvl w:val="0"/>
          <w:numId w:val="18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pénzügyi elszámolása megtörtént.</w:t>
      </w:r>
    </w:p>
    <w:p w14:paraId="1F228D2F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7" w:name="_Toc56518530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lastRenderedPageBreak/>
        <w:t>„Gádoros, Iskola utca útburkolat felújítása” című (MFP-ÖTU/2020) kódszámú pályázat</w:t>
      </w:r>
      <w:bookmarkEnd w:id="7"/>
    </w:p>
    <w:p w14:paraId="0B8F1214" w14:textId="77777777" w:rsidR="009D063B" w:rsidRPr="00B525F2" w:rsidRDefault="009D063B" w:rsidP="009D063B">
      <w:pPr>
        <w:numPr>
          <w:ilvl w:val="0"/>
          <w:numId w:val="2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22.393.364, -Ft támogatásra jogosult Gádoros Nagyközség Önkormányzata.</w:t>
      </w:r>
    </w:p>
    <w:p w14:paraId="0AB5401E" w14:textId="77777777" w:rsidR="009D063B" w:rsidRPr="00B525F2" w:rsidRDefault="009D063B" w:rsidP="009D063B">
      <w:pPr>
        <w:numPr>
          <w:ilvl w:val="0"/>
          <w:numId w:val="2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pályázatból az Iskola utca útburkolatának felújítása valósult meg, műszaki átadás megtörtént.</w:t>
      </w:r>
    </w:p>
    <w:p w14:paraId="666970E0" w14:textId="77777777" w:rsidR="009D063B" w:rsidRPr="00B525F2" w:rsidRDefault="009D063B" w:rsidP="009D063B">
      <w:pPr>
        <w:numPr>
          <w:ilvl w:val="0"/>
          <w:numId w:val="2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pénzügyi elszámolása megtörtént.</w:t>
      </w:r>
    </w:p>
    <w:p w14:paraId="761C2121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8" w:name="_Toc56518531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WIFI4EU pályázat:</w:t>
      </w:r>
      <w:bookmarkEnd w:id="8"/>
    </w:p>
    <w:p w14:paraId="302FF470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 xml:space="preserve">Gádoros Nagyközség Önkormányzata </w:t>
      </w:r>
      <w:r w:rsidRPr="00B525F2">
        <w:rPr>
          <w:b/>
          <w:color w:val="auto"/>
        </w:rPr>
        <w:t>15 ezer euro (kb. ~ 4.800.000 Ft)</w:t>
      </w:r>
      <w:r w:rsidRPr="00B525F2">
        <w:rPr>
          <w:bCs/>
          <w:color w:val="auto"/>
        </w:rPr>
        <w:t xml:space="preserve"> értékű utalványt nyert, melyet Wifi-berendezések telepítésére használt fel.</w:t>
      </w:r>
    </w:p>
    <w:p w14:paraId="3AC1337F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>A pályázat a lakosság részére biztosít ingyenes internet hozzáférést a lentebb felsorolt közterületeken.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B525F2" w:rsidRPr="00B525F2" w14:paraId="2A9A80BC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0E15B91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b/>
                <w:bCs/>
                <w:color w:val="auto"/>
              </w:rPr>
              <w:t>Kültéri előzetes WiFi4EU-hotspotok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08287A5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b/>
                <w:bCs/>
                <w:color w:val="auto"/>
              </w:rPr>
              <w:t>Beltéri előzetes WiFi4EU-hotspotok</w:t>
            </w:r>
          </w:p>
        </w:tc>
      </w:tr>
      <w:tr w:rsidR="00B525F2" w:rsidRPr="00B525F2" w14:paraId="0D463059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04498431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Gesztenyés játszótér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13610D41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Tót asszony</w:t>
            </w:r>
          </w:p>
        </w:tc>
      </w:tr>
      <w:tr w:rsidR="00B525F2" w:rsidRPr="00B525F2" w14:paraId="01C72F06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8B98B3A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bCs/>
                <w:color w:val="auto"/>
              </w:rPr>
              <w:t>Béke téri játszótér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1F1DCD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Fogorvosi rendelő</w:t>
            </w:r>
          </w:p>
        </w:tc>
      </w:tr>
      <w:tr w:rsidR="00B525F2" w:rsidRPr="00B525F2" w14:paraId="12BDC07F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51639BB9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Hétvezér Park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7559D7EE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Nagy utcai orvosi rendelő</w:t>
            </w:r>
          </w:p>
        </w:tc>
      </w:tr>
      <w:tr w:rsidR="00B525F2" w:rsidRPr="00B525F2" w14:paraId="52681DB6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48E8582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bCs/>
                <w:color w:val="auto"/>
              </w:rPr>
              <w:t>Sporttelep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A476A3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Polgármesteri Hivatal</w:t>
            </w:r>
          </w:p>
        </w:tc>
      </w:tr>
      <w:tr w:rsidR="00B525F2" w:rsidRPr="00B525F2" w14:paraId="3E7C3114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7F48A86E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Dr. Hidasi Park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21727195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Művelődési ház</w:t>
            </w:r>
          </w:p>
        </w:tc>
      </w:tr>
      <w:tr w:rsidR="00B525F2" w:rsidRPr="00B525F2" w14:paraId="23BAC7AE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D739ED6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bCs/>
                <w:color w:val="auto"/>
              </w:rPr>
              <w:t>Posta környéke</w:t>
            </w:r>
          </w:p>
        </w:tc>
        <w:tc>
          <w:tcPr>
            <w:tcW w:w="45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7A15807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Kossuth utcai orvosi rendelő</w:t>
            </w:r>
          </w:p>
        </w:tc>
      </w:tr>
      <w:tr w:rsidR="00B525F2" w:rsidRPr="00B525F2" w14:paraId="02033615" w14:textId="77777777" w:rsidTr="0004316E">
        <w:tc>
          <w:tcPr>
            <w:tcW w:w="452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hideMark/>
          </w:tcPr>
          <w:p w14:paraId="4F8B2E75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  <w:r w:rsidRPr="00B525F2">
              <w:rPr>
                <w:color w:val="auto"/>
              </w:rPr>
              <w:t>Busz végállomás</w:t>
            </w:r>
          </w:p>
        </w:tc>
        <w:tc>
          <w:tcPr>
            <w:tcW w:w="0" w:type="auto"/>
            <w:vAlign w:val="center"/>
            <w:hideMark/>
          </w:tcPr>
          <w:p w14:paraId="29822CF3" w14:textId="77777777" w:rsidR="009D063B" w:rsidRPr="00B525F2" w:rsidRDefault="009D063B" w:rsidP="0004316E">
            <w:pPr>
              <w:spacing w:after="0" w:line="240" w:lineRule="auto"/>
              <w:rPr>
                <w:color w:val="auto"/>
              </w:rPr>
            </w:pPr>
          </w:p>
        </w:tc>
      </w:tr>
    </w:tbl>
    <w:p w14:paraId="503E61E6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9" w:name="_Toc56518532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Településfásítási Program:</w:t>
      </w:r>
      <w:bookmarkEnd w:id="9"/>
    </w:p>
    <w:p w14:paraId="043E9D16" w14:textId="77777777" w:rsidR="009D063B" w:rsidRPr="00B525F2" w:rsidRDefault="009D063B" w:rsidP="009D063B">
      <w:pPr>
        <w:numPr>
          <w:ilvl w:val="0"/>
          <w:numId w:val="17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>Az Agrárminisztérium 2019 őszén indított program keretében hirdette meg a Településfásítási Programot, melynek keretében Gádoros Nagyközség Önkormányzata 2020. június 16-án 30 db fára pályázatot nyújtott be, őszi kiszállítással 22 db kislevelű hárs és 8 db díszkörte fára.</w:t>
      </w:r>
    </w:p>
    <w:p w14:paraId="711D0804" w14:textId="77777777" w:rsidR="009D063B" w:rsidRPr="00B525F2" w:rsidRDefault="009D063B" w:rsidP="009D063B">
      <w:pPr>
        <w:numPr>
          <w:ilvl w:val="0"/>
          <w:numId w:val="17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>A fák Gádoros, 764/2, 897, 879, 766/1, 505 helyrajzi számokon lettek beültetve az egészséges környezet érdekében.</w:t>
      </w:r>
    </w:p>
    <w:p w14:paraId="01C9760C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0" w:name="_Toc56518533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Turul emlékmű felújítása:</w:t>
      </w:r>
      <w:bookmarkEnd w:id="10"/>
    </w:p>
    <w:p w14:paraId="28C24FC0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 xml:space="preserve">A KKETTKK-CP-02 kódszámú „az első világháború történelmi emlékeit őrző emlékművek rendbetétele, renoválása, helyreállítása, új emlékmű állítása témában a Közép- és Kelet-európai Történelem és Társadalom Kutatásért Közalapítvány által kiírt”– pályázat támogatási összegét </w:t>
      </w:r>
      <w:r w:rsidRPr="00B525F2">
        <w:rPr>
          <w:b/>
          <w:bCs/>
          <w:color w:val="auto"/>
        </w:rPr>
        <w:t>2.325.700, - Ft-</w:t>
      </w:r>
      <w:r w:rsidRPr="00B525F2">
        <w:rPr>
          <w:color w:val="auto"/>
        </w:rPr>
        <w:t>ot</w:t>
      </w:r>
      <w:r w:rsidRPr="00B525F2">
        <w:rPr>
          <w:bCs/>
          <w:color w:val="auto"/>
        </w:rPr>
        <w:t xml:space="preserve"> elnyerte az Önkormányzat. </w:t>
      </w:r>
    </w:p>
    <w:p w14:paraId="417A44BB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bCs/>
          <w:color w:val="auto"/>
        </w:rPr>
      </w:pPr>
      <w:r w:rsidRPr="00B525F2">
        <w:rPr>
          <w:bCs/>
          <w:color w:val="auto"/>
        </w:rPr>
        <w:t>Az emlékmű</w:t>
      </w:r>
      <w:r w:rsidRPr="00B525F2">
        <w:rPr>
          <w:color w:val="auto"/>
        </w:rPr>
        <w:t xml:space="preserve"> felújítása és a pályázat elszámolása 2019-ben megtörtént.</w:t>
      </w:r>
    </w:p>
    <w:p w14:paraId="0AAB8B76" w14:textId="77777777" w:rsidR="009D063B" w:rsidRPr="00B525F2" w:rsidRDefault="009D063B" w:rsidP="009D063B">
      <w:pPr>
        <w:numPr>
          <w:ilvl w:val="0"/>
          <w:numId w:val="1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2021 tavaszán a jó idő beköszöntével a szükséges néhány apróbb garanciális munkát elvégezte a kivitelező.</w:t>
      </w:r>
    </w:p>
    <w:p w14:paraId="7211D2F4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Gádoros Polgármesteri Hivatal épületének energetikai felújítása című, TOP-3.2.1-15-BS1-2016-00030 azonosító számú projekt:</w:t>
      </w:r>
    </w:p>
    <w:p w14:paraId="30D6D779" w14:textId="77777777" w:rsidR="009D063B" w:rsidRPr="00B525F2" w:rsidRDefault="009D063B" w:rsidP="009D063B">
      <w:pPr>
        <w:numPr>
          <w:ilvl w:val="0"/>
          <w:numId w:val="1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Elnyert támogatás: </w:t>
      </w:r>
      <w:r w:rsidRPr="00B525F2">
        <w:rPr>
          <w:b/>
          <w:bCs/>
          <w:color w:val="auto"/>
        </w:rPr>
        <w:t>95.104.568- Ft</w:t>
      </w:r>
    </w:p>
    <w:p w14:paraId="3D15081C" w14:textId="77777777" w:rsidR="009D063B" w:rsidRPr="00B525F2" w:rsidRDefault="009D063B" w:rsidP="009D063B">
      <w:pPr>
        <w:numPr>
          <w:ilvl w:val="0"/>
          <w:numId w:val="11"/>
        </w:numPr>
        <w:spacing w:after="0" w:line="240" w:lineRule="auto"/>
        <w:rPr>
          <w:color w:val="auto"/>
        </w:rPr>
      </w:pPr>
      <w:r w:rsidRPr="00B525F2">
        <w:rPr>
          <w:bCs/>
          <w:color w:val="auto"/>
        </w:rPr>
        <w:t>A polgármesteri hivatal épületének energetikai fejlesztése befejeződött.</w:t>
      </w:r>
    </w:p>
    <w:p w14:paraId="6AE4FB20" w14:textId="77777777" w:rsidR="009D063B" w:rsidRPr="00B525F2" w:rsidRDefault="009D063B" w:rsidP="009D063B">
      <w:pPr>
        <w:numPr>
          <w:ilvl w:val="0"/>
          <w:numId w:val="1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pénzügyi elszámolása megtörtént, fenntartási időszakba lépett.</w:t>
      </w:r>
    </w:p>
    <w:p w14:paraId="6D82FC79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1" w:name="_Toc56518538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„Tanya és falugondnoki buszok beszerzése” a Magyar Falu Program (MFP-TFB/2020) keretében:</w:t>
      </w:r>
      <w:bookmarkEnd w:id="11"/>
    </w:p>
    <w:p w14:paraId="551CA5EB" w14:textId="77777777" w:rsidR="009D063B" w:rsidRPr="00B525F2" w:rsidRDefault="009D063B" w:rsidP="009D063B">
      <w:pPr>
        <w:numPr>
          <w:ilvl w:val="0"/>
          <w:numId w:val="19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Önkormányzatunk tanyagondnoki kisbuszt nyert.</w:t>
      </w:r>
    </w:p>
    <w:p w14:paraId="4715FADE" w14:textId="77777777" w:rsidR="009D063B" w:rsidRPr="00B525F2" w:rsidRDefault="009D063B" w:rsidP="009D063B">
      <w:pPr>
        <w:numPr>
          <w:ilvl w:val="0"/>
          <w:numId w:val="19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A pályázatból egy Ford </w:t>
      </w:r>
      <w:proofErr w:type="spellStart"/>
      <w:r w:rsidRPr="00B525F2">
        <w:rPr>
          <w:color w:val="auto"/>
        </w:rPr>
        <w:t>Tourneo</w:t>
      </w:r>
      <w:proofErr w:type="spellEnd"/>
      <w:r w:rsidRPr="00B525F2">
        <w:rPr>
          <w:color w:val="auto"/>
        </w:rPr>
        <w:t xml:space="preserve"> </w:t>
      </w:r>
      <w:proofErr w:type="spellStart"/>
      <w:r w:rsidRPr="00B525F2">
        <w:rPr>
          <w:color w:val="auto"/>
        </w:rPr>
        <w:t>Custom</w:t>
      </w:r>
      <w:proofErr w:type="spellEnd"/>
      <w:r w:rsidRPr="00B525F2">
        <w:rPr>
          <w:color w:val="auto"/>
        </w:rPr>
        <w:t xml:space="preserve"> kisbuszt vásároltunk. </w:t>
      </w:r>
    </w:p>
    <w:p w14:paraId="3145EFF7" w14:textId="77777777" w:rsidR="009D063B" w:rsidRPr="00B525F2" w:rsidRDefault="009D063B" w:rsidP="009D063B">
      <w:pPr>
        <w:numPr>
          <w:ilvl w:val="0"/>
          <w:numId w:val="19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63139DFC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02A0C2CA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>„Orvosi rendelő” című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, MFP-HOR/2019. kódszámú pályázat:</w:t>
      </w:r>
    </w:p>
    <w:p w14:paraId="6C5D649F" w14:textId="77777777" w:rsidR="009D063B" w:rsidRPr="00B525F2" w:rsidRDefault="009D063B" w:rsidP="009D063B">
      <w:pPr>
        <w:numPr>
          <w:ilvl w:val="0"/>
          <w:numId w:val="24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30.000.000, - Ft</w:t>
      </w:r>
      <w:r w:rsidRPr="00B525F2">
        <w:rPr>
          <w:color w:val="auto"/>
        </w:rPr>
        <w:t>-ra pályázott Gádoros Nagyközség Önkormányzata, a gyermekorvosi rendelő felújítására, korszerűsítésére.</w:t>
      </w:r>
    </w:p>
    <w:p w14:paraId="55EA0C2B" w14:textId="77777777" w:rsidR="009D063B" w:rsidRPr="00B525F2" w:rsidRDefault="009D063B" w:rsidP="009D063B">
      <w:pPr>
        <w:numPr>
          <w:ilvl w:val="0"/>
          <w:numId w:val="24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2019. július 25-én Gádoros Nagyközség Önkormányzata 29.999.999, - Ft támogatásra jogosult.</w:t>
      </w:r>
    </w:p>
    <w:p w14:paraId="0EE1A777" w14:textId="77777777" w:rsidR="009D063B" w:rsidRPr="00B525F2" w:rsidRDefault="009D063B" w:rsidP="009D063B">
      <w:pPr>
        <w:numPr>
          <w:ilvl w:val="0"/>
          <w:numId w:val="24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kivitelezési munkálatok befejeződtek.</w:t>
      </w:r>
    </w:p>
    <w:p w14:paraId="01E22B8B" w14:textId="77777777" w:rsidR="009D063B" w:rsidRPr="00B525F2" w:rsidRDefault="009D063B" w:rsidP="009D063B">
      <w:pPr>
        <w:numPr>
          <w:ilvl w:val="0"/>
          <w:numId w:val="24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5CAD2685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</w:t>
      </w:r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>Szolgálati lakás” című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, MFP-SZL/2019. kódszámú pályázat:</w:t>
      </w:r>
    </w:p>
    <w:p w14:paraId="79ABB0E7" w14:textId="77777777" w:rsidR="009D063B" w:rsidRPr="00B525F2" w:rsidRDefault="009D063B" w:rsidP="009D063B">
      <w:pPr>
        <w:numPr>
          <w:ilvl w:val="0"/>
          <w:numId w:val="23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30.000.000, Ft</w:t>
      </w:r>
      <w:r w:rsidRPr="00B525F2">
        <w:rPr>
          <w:color w:val="auto"/>
        </w:rPr>
        <w:t>-ra pályázhatott Gádoros Nagyközség Önkormányzata, a gyermekorvosi szolgálati lakás felújítási munkáira.</w:t>
      </w:r>
    </w:p>
    <w:p w14:paraId="4AAE9709" w14:textId="77777777" w:rsidR="009D063B" w:rsidRPr="00B525F2" w:rsidRDefault="009D063B" w:rsidP="009D063B">
      <w:pPr>
        <w:numPr>
          <w:ilvl w:val="0"/>
          <w:numId w:val="2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2019. december 13-án Gádoros Nagyközség Önkormányzata 29.999.999, - Ft támogatásra jogosult.</w:t>
      </w:r>
    </w:p>
    <w:p w14:paraId="26E51DB2" w14:textId="77777777" w:rsidR="009D063B" w:rsidRPr="00B525F2" w:rsidRDefault="009D063B" w:rsidP="009D063B">
      <w:pPr>
        <w:numPr>
          <w:ilvl w:val="0"/>
          <w:numId w:val="2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kivitelezési munkálatok befejeződtek.</w:t>
      </w:r>
    </w:p>
    <w:p w14:paraId="3EB0FEF2" w14:textId="77777777" w:rsidR="009D063B" w:rsidRPr="00B525F2" w:rsidRDefault="009D063B" w:rsidP="009D063B">
      <w:pPr>
        <w:numPr>
          <w:ilvl w:val="0"/>
          <w:numId w:val="2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2731561E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2AC18C53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</w:pPr>
      <w:bookmarkStart w:id="12" w:name="_Toc56518541"/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>„Óvoda udvar” című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, MFP-OUF/2019. kódszámú pályázat:</w:t>
      </w:r>
      <w:bookmarkEnd w:id="12"/>
    </w:p>
    <w:p w14:paraId="5E31144F" w14:textId="77777777" w:rsidR="009D063B" w:rsidRPr="00B525F2" w:rsidRDefault="009D063B" w:rsidP="009D063B">
      <w:pPr>
        <w:numPr>
          <w:ilvl w:val="0"/>
          <w:numId w:val="25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5.000.000, - Ft-</w:t>
      </w:r>
      <w:r w:rsidRPr="00B525F2">
        <w:rPr>
          <w:color w:val="auto"/>
        </w:rPr>
        <w:t>ra pályázott Gádoros Nagyközség Önkormányzata, az óvoda udvar kerítés felújítási munkáira, és rollerpálya építésére.</w:t>
      </w:r>
    </w:p>
    <w:p w14:paraId="1BE4F178" w14:textId="77777777" w:rsidR="009D063B" w:rsidRPr="00B525F2" w:rsidRDefault="009D063B" w:rsidP="009D063B">
      <w:pPr>
        <w:numPr>
          <w:ilvl w:val="0"/>
          <w:numId w:val="2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2019. november 11-én Gádoros Nagyközség Önkormányzata 4.999.928, - Ft támogatásra jogosult.</w:t>
      </w:r>
    </w:p>
    <w:p w14:paraId="3910491C" w14:textId="77777777" w:rsidR="009D063B" w:rsidRPr="00B525F2" w:rsidRDefault="009D063B" w:rsidP="009D063B">
      <w:pPr>
        <w:numPr>
          <w:ilvl w:val="0"/>
          <w:numId w:val="2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kivitelezési munkálatok befejeződtek, a pályázat elszámolása megtörtént.</w:t>
      </w:r>
    </w:p>
    <w:p w14:paraId="40D179B5" w14:textId="77777777" w:rsidR="009D063B" w:rsidRPr="00B525F2" w:rsidRDefault="009D063B" w:rsidP="009D063B">
      <w:pPr>
        <w:numPr>
          <w:ilvl w:val="0"/>
          <w:numId w:val="25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Az önkormányzatnak </w:t>
      </w:r>
      <w:r w:rsidRPr="00B525F2">
        <w:rPr>
          <w:b/>
          <w:color w:val="auto"/>
        </w:rPr>
        <w:t>345.203,-Ft támogatás visszafizetési kötelezettsége</w:t>
      </w:r>
      <w:r w:rsidRPr="00B525F2">
        <w:rPr>
          <w:color w:val="auto"/>
        </w:rPr>
        <w:t xml:space="preserve"> keletkezett, mivel </w:t>
      </w:r>
      <w:proofErr w:type="spellStart"/>
      <w:r w:rsidRPr="00B525F2">
        <w:rPr>
          <w:color w:val="auto"/>
        </w:rPr>
        <w:t>Kraszkó</w:t>
      </w:r>
      <w:proofErr w:type="spellEnd"/>
      <w:r w:rsidRPr="00B525F2">
        <w:rPr>
          <w:color w:val="auto"/>
        </w:rPr>
        <w:t xml:space="preserve"> Mihály </w:t>
      </w:r>
      <w:proofErr w:type="spellStart"/>
      <w:r w:rsidRPr="00B525F2">
        <w:rPr>
          <w:color w:val="auto"/>
        </w:rPr>
        <w:t>e.v</w:t>
      </w:r>
      <w:proofErr w:type="spellEnd"/>
      <w:r w:rsidRPr="00B525F2">
        <w:rPr>
          <w:color w:val="auto"/>
        </w:rPr>
        <w:t>. projektmenedzseri szerződése sikerdíjas volt – ami nem számolható el a pályázatban.</w:t>
      </w:r>
    </w:p>
    <w:p w14:paraId="3F36F9FB" w14:textId="77777777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3B20FB3C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3" w:name="_Toc56518542"/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>„Temető fejlesztése” című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, MFP-FFT/2019. kódszámú pályázat:</w:t>
      </w:r>
      <w:bookmarkEnd w:id="13"/>
    </w:p>
    <w:p w14:paraId="7B52F998" w14:textId="77777777" w:rsidR="009D063B" w:rsidRPr="00B525F2" w:rsidRDefault="009D063B" w:rsidP="009D063B">
      <w:pPr>
        <w:numPr>
          <w:ilvl w:val="0"/>
          <w:numId w:val="26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4.999.998, - Ft </w:t>
      </w:r>
      <w:r w:rsidRPr="00B525F2">
        <w:rPr>
          <w:bCs/>
          <w:color w:val="auto"/>
        </w:rPr>
        <w:t>támogatásban részesült</w:t>
      </w:r>
      <w:r w:rsidRPr="00B525F2">
        <w:rPr>
          <w:b/>
          <w:bCs/>
          <w:color w:val="auto"/>
        </w:rPr>
        <w:t xml:space="preserve"> </w:t>
      </w:r>
      <w:r w:rsidRPr="00B525F2">
        <w:rPr>
          <w:color w:val="auto"/>
        </w:rPr>
        <w:t>Gádoros Nagyközség Önkormányzata, urnafal építésére, és a temető meglévő járdáinak felújítására.</w:t>
      </w:r>
    </w:p>
    <w:p w14:paraId="393E4364" w14:textId="77777777" w:rsidR="009D063B" w:rsidRPr="00B525F2" w:rsidRDefault="009D063B" w:rsidP="009D063B">
      <w:pPr>
        <w:numPr>
          <w:ilvl w:val="0"/>
          <w:numId w:val="26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kivitelezési munkálatok befejeződtek, a pályázat elszámolása megtörtént.</w:t>
      </w:r>
    </w:p>
    <w:p w14:paraId="24AC20E2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4" w:name="_Toc56518543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„Kistelepülések járda építésének, felújításának anyagtámogatása” című, MFP-BJA/2019. kódszámú pályázat:</w:t>
      </w:r>
      <w:bookmarkEnd w:id="14"/>
    </w:p>
    <w:p w14:paraId="7A763180" w14:textId="77777777" w:rsidR="009D063B" w:rsidRPr="00B525F2" w:rsidRDefault="009D063B" w:rsidP="009D063B">
      <w:pPr>
        <w:numPr>
          <w:ilvl w:val="0"/>
          <w:numId w:val="27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4.999.998, - Ft</w:t>
      </w:r>
      <w:r w:rsidRPr="00B525F2">
        <w:rPr>
          <w:color w:val="auto"/>
        </w:rPr>
        <w:t xml:space="preserve"> támogatásban részesült Gádoros Nagyközség Önkormányzata, a Kossuth utca, a Bem utca és a Nagy utca szakaszos járdafelújítására.</w:t>
      </w:r>
    </w:p>
    <w:p w14:paraId="2355EC92" w14:textId="77777777" w:rsidR="009D063B" w:rsidRPr="00B525F2" w:rsidRDefault="009D063B" w:rsidP="009D063B">
      <w:pPr>
        <w:numPr>
          <w:ilvl w:val="0"/>
          <w:numId w:val="27"/>
        </w:numPr>
        <w:spacing w:after="0" w:line="240" w:lineRule="auto"/>
        <w:rPr>
          <w:b/>
          <w:bCs/>
          <w:color w:val="auto"/>
        </w:rPr>
      </w:pPr>
      <w:r w:rsidRPr="00B525F2">
        <w:rPr>
          <w:color w:val="auto"/>
        </w:rPr>
        <w:t>A pályázat elszámolása megtörtént.</w:t>
      </w:r>
    </w:p>
    <w:p w14:paraId="32615443" w14:textId="77777777" w:rsidR="009D063B" w:rsidRPr="00B525F2" w:rsidRDefault="009D063B" w:rsidP="009D063B">
      <w:pPr>
        <w:spacing w:after="0" w:line="240" w:lineRule="auto"/>
        <w:rPr>
          <w:b/>
          <w:bCs/>
          <w:color w:val="auto"/>
        </w:rPr>
      </w:pPr>
    </w:p>
    <w:p w14:paraId="5AEA6328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5" w:name="_Toc56518544"/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>„Orvosi eszköz” című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, MFP-AEE/2020. kódszámú pályázat:</w:t>
      </w:r>
      <w:bookmarkEnd w:id="15"/>
    </w:p>
    <w:p w14:paraId="6CEAE70C" w14:textId="77777777" w:rsidR="009D063B" w:rsidRPr="00B525F2" w:rsidRDefault="009D063B" w:rsidP="009D063B">
      <w:pPr>
        <w:numPr>
          <w:ilvl w:val="0"/>
          <w:numId w:val="28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2.999.976, - Ft </w:t>
      </w:r>
      <w:r w:rsidRPr="00B525F2">
        <w:rPr>
          <w:color w:val="auto"/>
        </w:rPr>
        <w:t>- támogatásra jogosult Gádoros Nagyközség Önkormányzata.</w:t>
      </w:r>
    </w:p>
    <w:p w14:paraId="0AAE9852" w14:textId="77777777" w:rsidR="009D063B" w:rsidRPr="00B525F2" w:rsidRDefault="009D063B" w:rsidP="009D063B">
      <w:pPr>
        <w:numPr>
          <w:ilvl w:val="0"/>
          <w:numId w:val="28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megvalósult a háziorvosi, a gyermekorvosi, a fogorvosi rendelő, valamint a védőnői szolgálat eszközeinek bővítése.</w:t>
      </w:r>
    </w:p>
    <w:p w14:paraId="67163710" w14:textId="77777777" w:rsidR="009D063B" w:rsidRPr="00B525F2" w:rsidRDefault="009D063B" w:rsidP="009D063B">
      <w:pPr>
        <w:numPr>
          <w:ilvl w:val="0"/>
          <w:numId w:val="28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5A4B4045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6" w:name="_Toc56518545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lastRenderedPageBreak/>
        <w:t>„Közösségi tér ki/átalakítás és foglalkoztatás” című, MFP-KTF/2020. kódszámú pályázat:</w:t>
      </w:r>
      <w:bookmarkEnd w:id="16"/>
    </w:p>
    <w:p w14:paraId="13ED80A5" w14:textId="77777777" w:rsidR="009D063B" w:rsidRPr="00B525F2" w:rsidRDefault="009D063B" w:rsidP="009D063B">
      <w:pPr>
        <w:numPr>
          <w:ilvl w:val="0"/>
          <w:numId w:val="29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24.479.591, - Ft</w:t>
      </w:r>
      <w:r w:rsidRPr="00B525F2">
        <w:rPr>
          <w:color w:val="auto"/>
        </w:rPr>
        <w:t xml:space="preserve"> támogatásra jogosult Gádoros Nagyközség Önkormányzata.</w:t>
      </w:r>
    </w:p>
    <w:p w14:paraId="196CEACC" w14:textId="77777777" w:rsidR="009D063B" w:rsidRPr="00B525F2" w:rsidRDefault="009D063B" w:rsidP="009D063B">
      <w:pPr>
        <w:numPr>
          <w:ilvl w:val="0"/>
          <w:numId w:val="29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pályázatból az Iskola utcai Könyvtár épületének külső felújítására, szigetelése, nyílászárócseréje, valamint közösségszervező alkalmazásának bértámogatása valósult meg.</w:t>
      </w:r>
    </w:p>
    <w:p w14:paraId="02785813" w14:textId="77777777" w:rsidR="009D063B" w:rsidRPr="00B525F2" w:rsidRDefault="009D063B" w:rsidP="009D063B">
      <w:pPr>
        <w:numPr>
          <w:ilvl w:val="0"/>
          <w:numId w:val="29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5DD77AB6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2E8B7F99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„Út, híd, kerékpárforgalmi létesítmény építése/felújítása - 2021” című, MFP-UHK/2021 kódszámú pályázat:</w:t>
      </w:r>
    </w:p>
    <w:p w14:paraId="38AAD524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39.320.598, - Ft</w:t>
      </w:r>
      <w:r w:rsidRPr="00B525F2">
        <w:rPr>
          <w:color w:val="auto"/>
        </w:rPr>
        <w:t xml:space="preserve"> támogatásra jogosult Gádoros Nagyközség Önkormányzata.</w:t>
      </w:r>
    </w:p>
    <w:p w14:paraId="0CBFA7A3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Gádoros, Nagy utca 660 méteres szakaszának felújítása valósult meg. (Dobó István u. – Kossuth utca közötti szakasz)</w:t>
      </w:r>
    </w:p>
    <w:p w14:paraId="2F8EDEB9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17033620" w14:textId="77777777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71403812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„Önkormányzati feladatellátást szolgáló fejlesztések támogatása 2021.” című pályázat:</w:t>
      </w:r>
    </w:p>
    <w:p w14:paraId="47B4118F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19.563.175</w:t>
      </w:r>
      <w:r w:rsidRPr="00B525F2">
        <w:rPr>
          <w:color w:val="auto"/>
        </w:rPr>
        <w:t>,</w:t>
      </w:r>
      <w:r w:rsidRPr="00B525F2">
        <w:rPr>
          <w:b/>
          <w:bCs/>
          <w:color w:val="auto"/>
        </w:rPr>
        <w:t xml:space="preserve"> - Ft</w:t>
      </w:r>
      <w:r w:rsidRPr="00B525F2">
        <w:rPr>
          <w:color w:val="auto"/>
        </w:rPr>
        <w:t xml:space="preserve"> támogatásra jogosult Gádoros Nagyközség Önkormányzata.</w:t>
      </w:r>
    </w:p>
    <w:p w14:paraId="62128113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contextualSpacing/>
        <w:rPr>
          <w:color w:val="auto"/>
        </w:rPr>
      </w:pPr>
      <w:r w:rsidRPr="00B525F2">
        <w:rPr>
          <w:color w:val="auto"/>
        </w:rPr>
        <w:t>Az elnyert támogatásból megvalósulhat Gádoroson a Bem utca (Nagy utca és a dr. Hidasi László utca útkereszteződés közötti) útburkolatának felújítása.</w:t>
      </w:r>
    </w:p>
    <w:p w14:paraId="7AEEA5D8" w14:textId="49F2EE19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</w:t>
      </w:r>
      <w:r w:rsidR="00702739">
        <w:rPr>
          <w:color w:val="auto"/>
        </w:rPr>
        <w:t>gyi elszámolása megtörtént.</w:t>
      </w:r>
    </w:p>
    <w:p w14:paraId="305D378C" w14:textId="77777777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0328B4E1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„Közösségszervezéshez kapcsolódó eszközbeszerzés és közösségszervező bértámogatása 2021.” című MFP-KEB/2021 kódszámú pályázat</w:t>
      </w:r>
    </w:p>
    <w:p w14:paraId="4BAFC5FF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4.066.071</w:t>
      </w:r>
      <w:r w:rsidRPr="00B525F2">
        <w:rPr>
          <w:color w:val="auto"/>
        </w:rPr>
        <w:t>,</w:t>
      </w:r>
      <w:r w:rsidRPr="00B525F2">
        <w:rPr>
          <w:b/>
          <w:bCs/>
          <w:color w:val="auto"/>
        </w:rPr>
        <w:t xml:space="preserve"> - Ft</w:t>
      </w:r>
      <w:r w:rsidRPr="00B525F2">
        <w:rPr>
          <w:color w:val="auto"/>
        </w:rPr>
        <w:t xml:space="preserve"> támogatásra jogosult Gádoros Nagyközség Önkormányzata.</w:t>
      </w:r>
    </w:p>
    <w:p w14:paraId="314BB290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Cs/>
          <w:color w:val="auto"/>
        </w:rPr>
        <w:t>12 hónapos napi 8 órás időtartamra bér és járulék támogatás közösségszervező foglalkoztatására és a Tót-Asszony Közösségi házba 2100 literes hűtőszekrény beszerzése megtörtént.</w:t>
      </w:r>
    </w:p>
    <w:p w14:paraId="400E1082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benyújtásra került.</w:t>
      </w:r>
    </w:p>
    <w:p w14:paraId="769C2F07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60C51DA5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bCs/>
          <w:color w:val="auto"/>
          <w:szCs w:val="24"/>
          <w:u w:val="single"/>
        </w:rPr>
        <w:t xml:space="preserve">Az Emberi Erőforrások Minisztériuma által kiírt 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Nemzeti Szabadidős- Egészség Sportpark Program” elnevezésű pályázat:</w:t>
      </w:r>
    </w:p>
    <w:p w14:paraId="050F37C2" w14:textId="77777777" w:rsidR="009D063B" w:rsidRPr="00B525F2" w:rsidRDefault="009D063B" w:rsidP="009D063B">
      <w:pPr>
        <w:numPr>
          <w:ilvl w:val="0"/>
          <w:numId w:val="30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keretében Gádoroson kondi park fog megvalósulni a Turul emlékmű mögötti területen.</w:t>
      </w:r>
    </w:p>
    <w:p w14:paraId="33DAC7C6" w14:textId="77777777" w:rsidR="009D063B" w:rsidRPr="00B525F2" w:rsidRDefault="009D063B" w:rsidP="009D063B">
      <w:pPr>
        <w:numPr>
          <w:ilvl w:val="0"/>
          <w:numId w:val="30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kivitelezés megtörtént.</w:t>
      </w:r>
    </w:p>
    <w:p w14:paraId="6B2EB68B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7A1DD480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7" w:name="_Toc56518548"/>
      <w:proofErr w:type="spellStart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Leader</w:t>
      </w:r>
      <w:proofErr w:type="spellEnd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 xml:space="preserve"> pályázat:</w:t>
      </w:r>
      <w:bookmarkEnd w:id="17"/>
    </w:p>
    <w:p w14:paraId="656E22D1" w14:textId="77777777" w:rsidR="009D063B" w:rsidRPr="00B525F2" w:rsidRDefault="009D063B" w:rsidP="009D063B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color w:val="auto"/>
        </w:rPr>
        <w:t>2019. február 12-én a VP6-19.2.1.-49-10-17 kódszámú, KERTÉSZEK FÖLDJE AKCIÓCSOPORT Egyesület – Civil szervezetek, önkormányzatok kisértékű beruházásainak a támogatása – 2. célterület című pályázatára támogatási kérelmet nyújtott be Gádoros Nagyközség Önkormányzata sörpad garnitúra, üstház, üst, vasbogrács, valamint rendezvény sátrak beszerzésére.</w:t>
      </w:r>
    </w:p>
    <w:p w14:paraId="4D3A908E" w14:textId="77777777" w:rsidR="009D063B" w:rsidRPr="00B525F2" w:rsidRDefault="009D063B" w:rsidP="009D063B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color w:val="auto"/>
        </w:rPr>
        <w:t xml:space="preserve">Az elnyert támogatás: </w:t>
      </w:r>
      <w:r w:rsidRPr="00B525F2">
        <w:rPr>
          <w:b/>
          <w:bCs/>
          <w:color w:val="auto"/>
        </w:rPr>
        <w:t>1.733.155 Ft</w:t>
      </w:r>
      <w:r w:rsidRPr="00B525F2">
        <w:rPr>
          <w:color w:val="auto"/>
        </w:rPr>
        <w:t>.</w:t>
      </w:r>
    </w:p>
    <w:p w14:paraId="5AC86F40" w14:textId="160160DA" w:rsidR="009D063B" w:rsidRPr="00B525F2" w:rsidRDefault="009D063B" w:rsidP="009D063B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color w:val="auto"/>
        </w:rPr>
        <w:t>Az eszközök beszerzésre kerültek, pénz</w:t>
      </w:r>
      <w:r w:rsidR="00E02471">
        <w:rPr>
          <w:color w:val="auto"/>
        </w:rPr>
        <w:t>ügyi elszámolása megtörttént.</w:t>
      </w:r>
    </w:p>
    <w:p w14:paraId="5660D805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5C4C15A0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lastRenderedPageBreak/>
        <w:t>„Kommunális eszköz beszerzése” című, MFP-</w:t>
      </w:r>
      <w:r w:rsidRPr="00B525F2">
        <w:rPr>
          <w:color w:val="auto"/>
          <w:u w:val="single"/>
        </w:rPr>
        <w:t xml:space="preserve"> 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KOEB/2021 kódszámú pályázat:</w:t>
      </w:r>
    </w:p>
    <w:p w14:paraId="6DE684D9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14.959.300, -Ft támogatási összegre </w:t>
      </w:r>
      <w:r w:rsidRPr="00B525F2">
        <w:rPr>
          <w:color w:val="auto"/>
        </w:rPr>
        <w:t>pályázott Gádoros Nagyközség Önkormányzata.</w:t>
      </w:r>
    </w:p>
    <w:p w14:paraId="3F835DFC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megvalósulhat kommunális eszközök beszerzése Gádoroson.</w:t>
      </w:r>
    </w:p>
    <w:p w14:paraId="2DB96EC8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Az eszközök beszerzése megtörtént. (rézsűkasza, pótkocsi, kompresszor, hegesztő </w:t>
      </w:r>
      <w:proofErr w:type="spellStart"/>
      <w:r w:rsidRPr="00B525F2">
        <w:rPr>
          <w:color w:val="auto"/>
        </w:rPr>
        <w:t>inverter</w:t>
      </w:r>
      <w:proofErr w:type="spellEnd"/>
      <w:r w:rsidRPr="00B525F2">
        <w:rPr>
          <w:color w:val="auto"/>
        </w:rPr>
        <w:t>, oszlopos fúrógép)</w:t>
      </w:r>
    </w:p>
    <w:p w14:paraId="3DDBA727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2EA85B5C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0BC5AA3F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Orvosi eszközök beszerzése” című, MFP-</w:t>
      </w:r>
      <w:r w:rsidRPr="00B525F2">
        <w:rPr>
          <w:color w:val="auto"/>
          <w:u w:val="single"/>
        </w:rPr>
        <w:t xml:space="preserve"> 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AEE/2021 kódszámú pályázat:</w:t>
      </w:r>
    </w:p>
    <w:p w14:paraId="3920F3DA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1.998.379, -Ft </w:t>
      </w:r>
      <w:r w:rsidRPr="00B525F2">
        <w:rPr>
          <w:color w:val="auto"/>
        </w:rPr>
        <w:t>támogatási összegre pályázott Gádoros Nagyközség Önkormányzata.</w:t>
      </w:r>
    </w:p>
    <w:p w14:paraId="4037B82E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folytatódhat Gádoros, Kossuth u. 27. szám alatti praxisok orvosi eszközbeszerzése.</w:t>
      </w:r>
    </w:p>
    <w:p w14:paraId="34A18937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3419C7EA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5C173A0B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Piac gazdaságfejlesztése Gádoroson című, TOP-1.1.3-15-BS1-2016-00041 azonosító számú projekt:</w:t>
      </w:r>
    </w:p>
    <w:p w14:paraId="021A9044" w14:textId="77777777" w:rsidR="009D063B" w:rsidRPr="00B525F2" w:rsidRDefault="009D063B" w:rsidP="009D063B">
      <w:pPr>
        <w:numPr>
          <w:ilvl w:val="0"/>
          <w:numId w:val="11"/>
        </w:numPr>
        <w:spacing w:after="0" w:line="240" w:lineRule="auto"/>
        <w:rPr>
          <w:b/>
          <w:bCs/>
          <w:color w:val="auto"/>
        </w:rPr>
      </w:pPr>
      <w:r w:rsidRPr="00B525F2">
        <w:rPr>
          <w:color w:val="auto"/>
        </w:rPr>
        <w:t xml:space="preserve">Elnyert támogatás: </w:t>
      </w:r>
      <w:r w:rsidRPr="00B525F2">
        <w:rPr>
          <w:b/>
          <w:bCs/>
          <w:color w:val="auto"/>
        </w:rPr>
        <w:t>41.458.540- Ft</w:t>
      </w:r>
    </w:p>
    <w:p w14:paraId="501D3321" w14:textId="77777777" w:rsidR="009D063B" w:rsidRPr="00B525F2" w:rsidRDefault="009D063B" w:rsidP="009D063B">
      <w:pPr>
        <w:numPr>
          <w:ilvl w:val="0"/>
          <w:numId w:val="1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piac építése befejeződött, világítás (3 db kandeláber) és kamerarendszer telepítése megtörtént 2023-ban.</w:t>
      </w:r>
    </w:p>
    <w:p w14:paraId="0B3F5C33" w14:textId="0B64F62C" w:rsidR="009D063B" w:rsidRPr="00B525F2" w:rsidRDefault="00702739" w:rsidP="009D063B">
      <w:pPr>
        <w:numPr>
          <w:ilvl w:val="0"/>
          <w:numId w:val="11"/>
        </w:numPr>
        <w:spacing w:after="0" w:line="240" w:lineRule="auto"/>
        <w:rPr>
          <w:color w:val="auto"/>
        </w:rPr>
      </w:pPr>
      <w:r>
        <w:rPr>
          <w:color w:val="auto"/>
        </w:rPr>
        <w:t>A pályázat elszámolása megtörtént, fenntartási időszakba lépett a projekt.</w:t>
      </w:r>
    </w:p>
    <w:p w14:paraId="18C0C787" w14:textId="77777777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36B345F5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inorHAnsi" w:eastAsiaTheme="majorEastAsia" w:hAnsiTheme="minorHAnsi" w:cstheme="minorHAnsi"/>
          <w:color w:val="auto"/>
          <w:szCs w:val="24"/>
          <w:u w:val="single"/>
        </w:rPr>
      </w:pPr>
      <w:r w:rsidRPr="00B525F2">
        <w:rPr>
          <w:rFonts w:asciiTheme="minorHAnsi" w:hAnsiTheme="minorHAnsi" w:cstheme="minorHAnsi"/>
          <w:color w:val="auto"/>
          <w:u w:val="single"/>
        </w:rPr>
        <w:t>„Mini Bölcsőde kialakítás Gádoroson”</w:t>
      </w:r>
      <w:r w:rsidRPr="00B525F2">
        <w:rPr>
          <w:rFonts w:asciiTheme="minorHAnsi" w:eastAsiaTheme="majorEastAsia" w:hAnsiTheme="minorHAnsi" w:cstheme="minorHAnsi"/>
          <w:color w:val="auto"/>
          <w:szCs w:val="24"/>
          <w:u w:val="single"/>
        </w:rPr>
        <w:t xml:space="preserve"> című, </w:t>
      </w:r>
      <w:r w:rsidRPr="00B525F2">
        <w:rPr>
          <w:rFonts w:asciiTheme="minorHAnsi" w:hAnsiTheme="minorHAnsi" w:cstheme="minorHAnsi"/>
          <w:color w:val="auto"/>
          <w:u w:val="single"/>
        </w:rPr>
        <w:t>TOP-1.4.1-19-BS1-2019-00019</w:t>
      </w:r>
      <w:r w:rsidRPr="00B525F2">
        <w:rPr>
          <w:rFonts w:asciiTheme="minorHAnsi" w:eastAsiaTheme="majorEastAsia" w:hAnsiTheme="minorHAnsi" w:cstheme="minorHAnsi"/>
          <w:color w:val="auto"/>
          <w:szCs w:val="24"/>
          <w:u w:val="single"/>
        </w:rPr>
        <w:t xml:space="preserve"> azonosító számú projekt:</w:t>
      </w:r>
    </w:p>
    <w:p w14:paraId="168F9F86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elszámolható költsége: 82 788 858,-Ft</w:t>
      </w:r>
    </w:p>
    <w:p w14:paraId="1EE79127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Önkormányzati saját forrás: 6.554.368,-Ft</w:t>
      </w:r>
    </w:p>
    <w:p w14:paraId="34B844DC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Teljes beruházás költsége: 89 343 226,-Ft</w:t>
      </w:r>
    </w:p>
    <w:p w14:paraId="1C366E89" w14:textId="77777777" w:rsidR="009D063B" w:rsidRPr="00B525F2" w:rsidRDefault="009D063B" w:rsidP="009D063B">
      <w:pPr>
        <w:numPr>
          <w:ilvl w:val="0"/>
          <w:numId w:val="13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pénzügyi lezárása megtörtént, fenntartási időszakba lépett a pályázat</w:t>
      </w:r>
    </w:p>
    <w:p w14:paraId="6F3B439A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4F9D4FE0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610E11A0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8" w:name="_Toc56518546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„Óvodaépület felújítása” című, MFP-OEF/2020 kódszámú pályázat:</w:t>
      </w:r>
      <w:bookmarkEnd w:id="18"/>
    </w:p>
    <w:p w14:paraId="73C70B60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21.402.156, - Ft támogatásra jogosult Gádoros Nagyközség Önkormányzata.</w:t>
      </w:r>
    </w:p>
    <w:p w14:paraId="360C636D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pályázatból a Béke utcai óvoda épületére magastető épült.</w:t>
      </w:r>
    </w:p>
    <w:p w14:paraId="144F28B0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3BD8A47B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012AD389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Óvodai játszóudvar és közterületi játszótér fejlesztése” című, MFP-OJKJF/2021 kódszámú pályázat:</w:t>
      </w:r>
    </w:p>
    <w:p w14:paraId="6301E1DE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4.913.300, - Ft</w:t>
      </w:r>
      <w:r w:rsidRPr="00B525F2">
        <w:rPr>
          <w:color w:val="auto"/>
        </w:rPr>
        <w:t xml:space="preserve"> támogatásra jogosult Gádoros Nagyközség Önkormányzata.</w:t>
      </w:r>
    </w:p>
    <w:p w14:paraId="5A42FD34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megvalósulhat Gádoros, Gesztenyés játszótér kerítés építése.</w:t>
      </w:r>
    </w:p>
    <w:p w14:paraId="56F8AD59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1D1F1A08" w14:textId="77777777" w:rsidR="009D063B" w:rsidRPr="00B525F2" w:rsidRDefault="009D063B" w:rsidP="009D063B">
      <w:pPr>
        <w:spacing w:after="0" w:line="240" w:lineRule="auto"/>
        <w:ind w:left="720" w:firstLine="0"/>
        <w:rPr>
          <w:color w:val="auto"/>
        </w:rPr>
      </w:pPr>
    </w:p>
    <w:p w14:paraId="4D36718F" w14:textId="5517619C" w:rsidR="009D063B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7D088272" w14:textId="77777777" w:rsidR="007A253F" w:rsidRPr="00B525F2" w:rsidRDefault="007A253F" w:rsidP="009D063B">
      <w:pPr>
        <w:spacing w:after="0" w:line="240" w:lineRule="auto"/>
        <w:ind w:left="0" w:firstLine="0"/>
        <w:rPr>
          <w:color w:val="auto"/>
        </w:rPr>
      </w:pPr>
    </w:p>
    <w:p w14:paraId="3CAF4DD2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lastRenderedPageBreak/>
        <w:t>„Felelős állattartás” című, MFP-</w:t>
      </w:r>
      <w:r w:rsidRPr="00B525F2">
        <w:rPr>
          <w:color w:val="auto"/>
          <w:u w:val="single"/>
        </w:rPr>
        <w:t xml:space="preserve"> </w:t>
      </w: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FAE/2021 kódszámú pályázat:</w:t>
      </w:r>
    </w:p>
    <w:p w14:paraId="2C494715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819.901, -Ft </w:t>
      </w:r>
      <w:r w:rsidRPr="00B525F2">
        <w:rPr>
          <w:color w:val="auto"/>
        </w:rPr>
        <w:t>támogatási összegre pályázott Gádoros Nagyközség Önkormányzata.</w:t>
      </w:r>
    </w:p>
    <w:p w14:paraId="1238C9A6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kutya, macska ivartalanítás valósult meg.</w:t>
      </w:r>
    </w:p>
    <w:p w14:paraId="279C90B1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megtörtént.</w:t>
      </w:r>
    </w:p>
    <w:p w14:paraId="69CAA620" w14:textId="6B34A6C3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1E540C45" w14:textId="77777777" w:rsidR="009D063B" w:rsidRPr="00B525F2" w:rsidRDefault="009D063B" w:rsidP="009D063B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bookmarkStart w:id="19" w:name="_Toc56518534"/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„Önkormányzati temetők infrastrukturális fejlesztése” című, MFP-ÖTIF/2021 kódszámú pályázat:</w:t>
      </w:r>
    </w:p>
    <w:p w14:paraId="19676319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4.997.120, - Ft </w:t>
      </w:r>
      <w:r w:rsidRPr="00B525F2">
        <w:rPr>
          <w:color w:val="auto"/>
        </w:rPr>
        <w:t>támogatásra jogosult Gádoros Nagyközség Önkormányzata.</w:t>
      </w:r>
    </w:p>
    <w:p w14:paraId="2E517A1E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folytatódhat a Gádorosi temető járdafelújítása II. ütem és temetővilágítás fejlesztése.</w:t>
      </w:r>
    </w:p>
    <w:p w14:paraId="06C6A80B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pénzügyi elszámolása benyújtásra került.</w:t>
      </w:r>
    </w:p>
    <w:p w14:paraId="0E296AFE" w14:textId="77777777" w:rsidR="009D063B" w:rsidRPr="00B525F2" w:rsidRDefault="009D063B" w:rsidP="009D063B">
      <w:pPr>
        <w:spacing w:after="0" w:line="240" w:lineRule="auto"/>
        <w:ind w:left="720" w:firstLine="0"/>
        <w:rPr>
          <w:color w:val="auto"/>
        </w:rPr>
      </w:pPr>
    </w:p>
    <w:p w14:paraId="65FA4034" w14:textId="77777777" w:rsidR="009D063B" w:rsidRPr="00B525F2" w:rsidRDefault="009D063B" w:rsidP="009D063B">
      <w:pPr>
        <w:spacing w:after="0" w:line="240" w:lineRule="auto"/>
        <w:ind w:left="720" w:firstLine="0"/>
        <w:rPr>
          <w:color w:val="auto"/>
        </w:rPr>
      </w:pPr>
    </w:p>
    <w:p w14:paraId="4C7DF1FE" w14:textId="77777777" w:rsidR="009D063B" w:rsidRPr="00B525F2" w:rsidRDefault="009D063B" w:rsidP="009D063B">
      <w:pPr>
        <w:rPr>
          <w:rFonts w:asciiTheme="majorHAnsi" w:hAnsiTheme="majorHAnsi" w:cstheme="majorHAnsi"/>
          <w:color w:val="auto"/>
          <w:u w:val="single"/>
        </w:rPr>
      </w:pPr>
      <w:r w:rsidRPr="00B525F2">
        <w:rPr>
          <w:rFonts w:asciiTheme="majorHAnsi" w:hAnsiTheme="majorHAnsi" w:cstheme="majorHAnsi"/>
          <w:color w:val="auto"/>
          <w:u w:val="single"/>
        </w:rPr>
        <w:t>"Önkormányzati járdaépítés/felújítás támogatása" MFP-BJA/2022</w:t>
      </w:r>
    </w:p>
    <w:p w14:paraId="16B974B8" w14:textId="77777777" w:rsidR="009D063B" w:rsidRPr="00B525F2" w:rsidRDefault="009D063B" w:rsidP="009D063B">
      <w:pPr>
        <w:numPr>
          <w:ilvl w:val="0"/>
          <w:numId w:val="27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9.969.770, - Ft</w:t>
      </w:r>
      <w:r w:rsidRPr="00B525F2">
        <w:rPr>
          <w:color w:val="auto"/>
        </w:rPr>
        <w:t xml:space="preserve"> támogatásra jogosult Gádoros Nagyközség Önkormányzata, a Kossuth utca, Iskola utca, Béke tér és a Nagy utca szakaszos járdafelújítása megtörtént 1043 méter hosszban</w:t>
      </w:r>
    </w:p>
    <w:p w14:paraId="63BF6958" w14:textId="79A92CDA" w:rsidR="009D063B" w:rsidRDefault="009D063B" w:rsidP="009D063B">
      <w:pPr>
        <w:numPr>
          <w:ilvl w:val="0"/>
          <w:numId w:val="27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pénzügyi elszámolása benyújtásra került.</w:t>
      </w:r>
    </w:p>
    <w:p w14:paraId="6A2A96EA" w14:textId="65B8406A" w:rsidR="00702739" w:rsidRDefault="00702739" w:rsidP="00702739">
      <w:pPr>
        <w:spacing w:after="0" w:line="240" w:lineRule="auto"/>
        <w:rPr>
          <w:color w:val="auto"/>
        </w:rPr>
      </w:pPr>
    </w:p>
    <w:p w14:paraId="688C1C0A" w14:textId="621C9D4C" w:rsidR="00702739" w:rsidRDefault="00702739" w:rsidP="00702739">
      <w:pPr>
        <w:spacing w:after="0" w:line="240" w:lineRule="auto"/>
        <w:rPr>
          <w:color w:val="auto"/>
        </w:rPr>
      </w:pPr>
    </w:p>
    <w:p w14:paraId="5A82371B" w14:textId="77777777" w:rsidR="00702739" w:rsidRPr="00B525F2" w:rsidRDefault="00702739" w:rsidP="00702739">
      <w:pPr>
        <w:keepNext/>
        <w:keepLines/>
        <w:spacing w:before="120" w:after="120" w:line="240" w:lineRule="auto"/>
        <w:ind w:left="11" w:hanging="11"/>
        <w:outlineLvl w:val="2"/>
        <w:rPr>
          <w:rFonts w:asciiTheme="majorHAnsi" w:eastAsiaTheme="majorEastAsia" w:hAnsiTheme="majorHAnsi" w:cstheme="majorBidi"/>
          <w:color w:val="auto"/>
          <w:szCs w:val="24"/>
          <w:u w:val="single"/>
        </w:rPr>
      </w:pPr>
      <w:r w:rsidRPr="00B525F2">
        <w:rPr>
          <w:rFonts w:asciiTheme="majorHAnsi" w:eastAsiaTheme="majorEastAsia" w:hAnsiTheme="majorHAnsi" w:cstheme="majorBidi"/>
          <w:color w:val="auto"/>
          <w:szCs w:val="24"/>
          <w:u w:val="single"/>
        </w:rPr>
        <w:t>Önkormányzati tulajdonban lévő ingatlanok fejlesztése” című, MFP-ÖTIK/2021 kódszámú pályázat:</w:t>
      </w:r>
    </w:p>
    <w:p w14:paraId="5088FF84" w14:textId="77777777" w:rsidR="00702739" w:rsidRPr="00B525F2" w:rsidRDefault="00702739" w:rsidP="00702739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color w:val="auto"/>
        </w:rPr>
        <w:t>„Gádoros Polgármesteri Hivatal épületének belső felújítása”</w:t>
      </w:r>
    </w:p>
    <w:p w14:paraId="32BF5CB2" w14:textId="77777777" w:rsidR="00702739" w:rsidRPr="00B525F2" w:rsidRDefault="00702739" w:rsidP="00702739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b/>
          <w:bCs/>
          <w:color w:val="auto"/>
        </w:rPr>
        <w:t>43.362.162,-Ft</w:t>
      </w:r>
      <w:r w:rsidRPr="00B525F2">
        <w:rPr>
          <w:bCs/>
          <w:color w:val="auto"/>
        </w:rPr>
        <w:t xml:space="preserve"> támogatást kapott </w:t>
      </w:r>
      <w:r w:rsidRPr="00B525F2">
        <w:rPr>
          <w:color w:val="auto"/>
        </w:rPr>
        <w:t>Gádoros Nagyközség Önkormányzata</w:t>
      </w:r>
    </w:p>
    <w:p w14:paraId="7253E829" w14:textId="77777777" w:rsidR="00702739" w:rsidRPr="00B525F2" w:rsidRDefault="00702739" w:rsidP="00702739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bCs/>
          <w:color w:val="auto"/>
        </w:rPr>
        <w:t>A felújítás várható befejezési időpontja 2023. november</w:t>
      </w:r>
    </w:p>
    <w:p w14:paraId="17FE6263" w14:textId="4C758423" w:rsidR="00702739" w:rsidRPr="00702739" w:rsidRDefault="00702739" w:rsidP="00702739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bCs/>
          <w:color w:val="auto"/>
        </w:rPr>
        <w:t>Műszaki tartalom módosítási igény beküldésre került a teljes elektromos hálózat fejlesztésére vonatkozóan. Emiatt csak a teljes földszint és házasságkötő terem belső felújítása szerepel a módosításban. Az emeleti részt a következő években szintén Magyar Falu Program keretében kívánjuk befejezni.</w:t>
      </w:r>
    </w:p>
    <w:p w14:paraId="535B1818" w14:textId="68B82157" w:rsidR="00702739" w:rsidRPr="00B525F2" w:rsidRDefault="00702739" w:rsidP="00702739">
      <w:pPr>
        <w:numPr>
          <w:ilvl w:val="0"/>
          <w:numId w:val="16"/>
        </w:numPr>
        <w:spacing w:after="0" w:line="240" w:lineRule="auto"/>
        <w:rPr>
          <w:i/>
          <w:iCs/>
          <w:color w:val="auto"/>
          <w:u w:val="single"/>
        </w:rPr>
      </w:pPr>
      <w:r w:rsidRPr="00B525F2">
        <w:rPr>
          <w:color w:val="auto"/>
        </w:rPr>
        <w:t>A pályázat pénzügyi elszámolása benyújtásra került.</w:t>
      </w:r>
    </w:p>
    <w:p w14:paraId="41393F24" w14:textId="7AE3F186" w:rsidR="009D063B" w:rsidRPr="00B525F2" w:rsidRDefault="009D063B" w:rsidP="00702739">
      <w:pPr>
        <w:spacing w:after="0" w:line="240" w:lineRule="auto"/>
        <w:ind w:left="0" w:firstLine="0"/>
        <w:rPr>
          <w:color w:val="auto"/>
        </w:rPr>
      </w:pPr>
    </w:p>
    <w:p w14:paraId="48928C89" w14:textId="77777777" w:rsidR="009D063B" w:rsidRPr="00B525F2" w:rsidRDefault="009D063B" w:rsidP="009D063B">
      <w:pPr>
        <w:rPr>
          <w:iCs/>
          <w:color w:val="auto"/>
          <w:szCs w:val="24"/>
          <w:u w:val="single"/>
        </w:rPr>
      </w:pPr>
      <w:bookmarkStart w:id="20" w:name="_Toc56518549"/>
      <w:bookmarkEnd w:id="19"/>
      <w:r w:rsidRPr="00B525F2">
        <w:rPr>
          <w:bCs/>
          <w:iCs/>
          <w:color w:val="auto"/>
          <w:szCs w:val="24"/>
          <w:u w:val="single"/>
        </w:rPr>
        <w:t>VP6-7.2.1-.1-21.</w:t>
      </w:r>
      <w:r w:rsidRPr="00B525F2">
        <w:rPr>
          <w:b/>
          <w:bCs/>
          <w:iCs/>
          <w:color w:val="auto"/>
          <w:szCs w:val="24"/>
          <w:u w:val="single"/>
        </w:rPr>
        <w:t xml:space="preserve"> </w:t>
      </w:r>
      <w:r w:rsidRPr="00B525F2">
        <w:rPr>
          <w:bCs/>
          <w:iCs/>
          <w:color w:val="auto"/>
          <w:szCs w:val="24"/>
          <w:u w:val="single"/>
        </w:rPr>
        <w:t>„</w:t>
      </w:r>
      <w:r w:rsidRPr="00B525F2">
        <w:rPr>
          <w:iCs/>
          <w:color w:val="auto"/>
          <w:szCs w:val="24"/>
          <w:u w:val="single"/>
        </w:rPr>
        <w:t xml:space="preserve">Külterületi helyi  közutak fejlesztése” program keretében „Gádoros külterület 032/2 hrsz-ú földút </w:t>
      </w:r>
      <w:proofErr w:type="gramStart"/>
      <w:r w:rsidRPr="00B525F2">
        <w:rPr>
          <w:iCs/>
          <w:color w:val="auto"/>
          <w:szCs w:val="24"/>
          <w:u w:val="single"/>
        </w:rPr>
        <w:t>stabilizálása</w:t>
      </w:r>
      <w:proofErr w:type="gramEnd"/>
      <w:r w:rsidRPr="00B525F2">
        <w:rPr>
          <w:iCs/>
          <w:color w:val="auto"/>
          <w:szCs w:val="24"/>
          <w:u w:val="single"/>
        </w:rPr>
        <w:t>”</w:t>
      </w:r>
      <w:r w:rsidRPr="00B525F2" w:rsidDel="003947A4">
        <w:rPr>
          <w:iCs/>
          <w:color w:val="auto"/>
          <w:szCs w:val="24"/>
          <w:u w:val="single"/>
        </w:rPr>
        <w:t xml:space="preserve"> </w:t>
      </w:r>
      <w:r w:rsidRPr="00B525F2">
        <w:rPr>
          <w:iCs/>
          <w:color w:val="auto"/>
          <w:szCs w:val="24"/>
          <w:u w:val="single"/>
        </w:rPr>
        <w:t xml:space="preserve"> </w:t>
      </w:r>
    </w:p>
    <w:p w14:paraId="39263764" w14:textId="77777777" w:rsidR="009D063B" w:rsidRPr="00B525F2" w:rsidRDefault="009D063B" w:rsidP="009D063B">
      <w:pPr>
        <w:rPr>
          <w:iCs/>
          <w:color w:val="auto"/>
          <w:szCs w:val="24"/>
        </w:rPr>
      </w:pPr>
      <w:r w:rsidRPr="00B525F2">
        <w:rPr>
          <w:iCs/>
          <w:color w:val="auto"/>
          <w:szCs w:val="24"/>
        </w:rPr>
        <w:t>Szórt útalap kiépítése 2000 méter hosszúságban.</w:t>
      </w:r>
    </w:p>
    <w:p w14:paraId="0A27C615" w14:textId="77777777" w:rsidR="009D063B" w:rsidRPr="00B525F2" w:rsidRDefault="009D063B" w:rsidP="009D063B">
      <w:pPr>
        <w:spacing w:after="0" w:line="240" w:lineRule="auto"/>
        <w:ind w:left="0" w:right="-567" w:firstLine="0"/>
        <w:jc w:val="left"/>
        <w:rPr>
          <w:color w:val="auto"/>
          <w:szCs w:val="24"/>
        </w:rPr>
      </w:pPr>
      <w:r w:rsidRPr="00B525F2">
        <w:rPr>
          <w:color w:val="auto"/>
          <w:szCs w:val="24"/>
          <w:u w:val="single"/>
        </w:rPr>
        <w:t>Projekt összköltsége:</w:t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  <w:t xml:space="preserve"> </w:t>
      </w:r>
      <w:r w:rsidRPr="00B525F2">
        <w:rPr>
          <w:color w:val="auto"/>
          <w:szCs w:val="24"/>
        </w:rPr>
        <w:tab/>
        <w:t xml:space="preserve">                                     </w:t>
      </w:r>
      <w:r w:rsidRPr="00B525F2">
        <w:rPr>
          <w:b/>
          <w:color w:val="auto"/>
          <w:szCs w:val="24"/>
        </w:rPr>
        <w:t>139.059.599.-Ft</w:t>
      </w:r>
    </w:p>
    <w:p w14:paraId="32E6C36F" w14:textId="77777777" w:rsidR="009D063B" w:rsidRPr="00B525F2" w:rsidRDefault="009D063B" w:rsidP="009D063B">
      <w:pPr>
        <w:spacing w:after="0" w:line="240" w:lineRule="auto"/>
        <w:ind w:left="0" w:right="-567" w:firstLine="0"/>
        <w:jc w:val="left"/>
        <w:rPr>
          <w:color w:val="auto"/>
          <w:szCs w:val="24"/>
        </w:rPr>
      </w:pPr>
      <w:r w:rsidRPr="00B525F2">
        <w:rPr>
          <w:color w:val="auto"/>
          <w:szCs w:val="24"/>
        </w:rPr>
        <w:t>T</w:t>
      </w:r>
      <w:r w:rsidRPr="00B525F2">
        <w:rPr>
          <w:color w:val="auto"/>
          <w:szCs w:val="24"/>
          <w:u w:val="single"/>
        </w:rPr>
        <w:t xml:space="preserve">ámogatás intenzitása (95%): </w:t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</w:r>
      <w:r w:rsidRPr="00B525F2">
        <w:rPr>
          <w:color w:val="auto"/>
          <w:szCs w:val="24"/>
        </w:rPr>
        <w:tab/>
        <w:t xml:space="preserve">              </w:t>
      </w:r>
      <w:r w:rsidRPr="00B525F2">
        <w:rPr>
          <w:b/>
          <w:color w:val="auto"/>
          <w:szCs w:val="24"/>
        </w:rPr>
        <w:t>132.106.619.-Ft</w:t>
      </w:r>
    </w:p>
    <w:p w14:paraId="59E44ED1" w14:textId="77777777" w:rsidR="009D063B" w:rsidRPr="00B525F2" w:rsidRDefault="009D063B" w:rsidP="009D063B">
      <w:pPr>
        <w:spacing w:after="0" w:line="240" w:lineRule="auto"/>
        <w:ind w:left="0" w:right="-709" w:firstLine="0"/>
        <w:jc w:val="left"/>
        <w:rPr>
          <w:b/>
          <w:color w:val="auto"/>
          <w:szCs w:val="24"/>
        </w:rPr>
      </w:pPr>
      <w:r w:rsidRPr="00B525F2">
        <w:rPr>
          <w:color w:val="auto"/>
          <w:szCs w:val="24"/>
          <w:u w:val="single"/>
        </w:rPr>
        <w:t>Önkormányzati önerő összege (5%)</w:t>
      </w:r>
      <w:proofErr w:type="gramStart"/>
      <w:r w:rsidRPr="00B525F2">
        <w:rPr>
          <w:color w:val="auto"/>
          <w:szCs w:val="24"/>
          <w:u w:val="single"/>
        </w:rPr>
        <w:t xml:space="preserve">: </w:t>
      </w:r>
      <w:r w:rsidRPr="00B525F2">
        <w:rPr>
          <w:color w:val="auto"/>
          <w:szCs w:val="24"/>
        </w:rPr>
        <w:tab/>
        <w:t xml:space="preserve">  </w:t>
      </w:r>
      <w:r w:rsidRPr="00B525F2">
        <w:rPr>
          <w:color w:val="auto"/>
          <w:szCs w:val="24"/>
        </w:rPr>
        <w:tab/>
        <w:t xml:space="preserve">                                       </w:t>
      </w:r>
      <w:r w:rsidRPr="00B525F2">
        <w:rPr>
          <w:b/>
          <w:color w:val="auto"/>
          <w:szCs w:val="24"/>
        </w:rPr>
        <w:t xml:space="preserve">  6</w:t>
      </w:r>
      <w:proofErr w:type="gramEnd"/>
      <w:r w:rsidRPr="00B525F2">
        <w:rPr>
          <w:b/>
          <w:color w:val="auto"/>
          <w:szCs w:val="24"/>
        </w:rPr>
        <w:t>.952.980.- Ft</w:t>
      </w:r>
    </w:p>
    <w:p w14:paraId="26B08B6F" w14:textId="77777777" w:rsidR="009D063B" w:rsidRPr="00B525F2" w:rsidRDefault="009D063B" w:rsidP="009D063B">
      <w:pPr>
        <w:spacing w:after="0" w:line="240" w:lineRule="auto"/>
        <w:ind w:left="0" w:right="-709" w:firstLine="0"/>
        <w:jc w:val="left"/>
        <w:rPr>
          <w:b/>
          <w:color w:val="auto"/>
          <w:szCs w:val="24"/>
        </w:rPr>
      </w:pPr>
    </w:p>
    <w:p w14:paraId="68655EDB" w14:textId="7815608C" w:rsidR="0066023B" w:rsidRPr="0066023B" w:rsidRDefault="0066023B" w:rsidP="009D063B">
      <w:pPr>
        <w:numPr>
          <w:ilvl w:val="0"/>
          <w:numId w:val="16"/>
        </w:numPr>
        <w:spacing w:after="0" w:line="240" w:lineRule="auto"/>
        <w:ind w:left="426"/>
        <w:rPr>
          <w:i/>
          <w:iCs/>
          <w:color w:val="auto"/>
          <w:szCs w:val="24"/>
          <w:u w:val="single"/>
        </w:rPr>
      </w:pPr>
      <w:r>
        <w:rPr>
          <w:color w:val="auto"/>
          <w:szCs w:val="24"/>
        </w:rPr>
        <w:t xml:space="preserve">A </w:t>
      </w:r>
      <w:proofErr w:type="gramStart"/>
      <w:r>
        <w:rPr>
          <w:color w:val="auto"/>
          <w:szCs w:val="24"/>
        </w:rPr>
        <w:t>projekt záró</w:t>
      </w:r>
      <w:proofErr w:type="gramEnd"/>
      <w:r>
        <w:rPr>
          <w:color w:val="auto"/>
          <w:szCs w:val="24"/>
        </w:rPr>
        <w:t xml:space="preserve"> helyszíni ellenőrzése megtörtént, </w:t>
      </w:r>
      <w:r w:rsidR="00882ABC">
        <w:rPr>
          <w:color w:val="auto"/>
          <w:szCs w:val="24"/>
        </w:rPr>
        <w:t xml:space="preserve">a </w:t>
      </w:r>
      <w:r>
        <w:rPr>
          <w:color w:val="auto"/>
          <w:szCs w:val="24"/>
        </w:rPr>
        <w:t>záró kifizetési kérelem elbírálása folyamatban van.</w:t>
      </w:r>
    </w:p>
    <w:p w14:paraId="44BD6996" w14:textId="1EB76D7C" w:rsidR="0066023B" w:rsidRDefault="0066023B" w:rsidP="0066023B">
      <w:pPr>
        <w:spacing w:after="0" w:line="240" w:lineRule="auto"/>
        <w:rPr>
          <w:color w:val="auto"/>
          <w:szCs w:val="24"/>
        </w:rPr>
      </w:pPr>
    </w:p>
    <w:p w14:paraId="7DEFE2B8" w14:textId="76D9A148" w:rsidR="0066023B" w:rsidRDefault="0066023B" w:rsidP="0066023B">
      <w:pPr>
        <w:spacing w:after="0" w:line="240" w:lineRule="auto"/>
        <w:rPr>
          <w:color w:val="auto"/>
          <w:szCs w:val="24"/>
        </w:rPr>
      </w:pPr>
      <w:bookmarkStart w:id="21" w:name="_GoBack"/>
      <w:bookmarkEnd w:id="21"/>
    </w:p>
    <w:p w14:paraId="160D2B7D" w14:textId="77777777" w:rsidR="0066023B" w:rsidRPr="00B525F2" w:rsidRDefault="0066023B" w:rsidP="0066023B">
      <w:pPr>
        <w:spacing w:after="0" w:line="240" w:lineRule="auto"/>
        <w:rPr>
          <w:i/>
          <w:iCs/>
          <w:color w:val="auto"/>
          <w:szCs w:val="24"/>
          <w:u w:val="single"/>
        </w:rPr>
      </w:pPr>
    </w:p>
    <w:p w14:paraId="4B014E96" w14:textId="77777777" w:rsidR="009D063B" w:rsidRPr="00B525F2" w:rsidRDefault="009D063B" w:rsidP="009D063B">
      <w:pPr>
        <w:spacing w:after="0" w:line="240" w:lineRule="auto"/>
        <w:ind w:left="0" w:right="-709" w:firstLine="0"/>
        <w:jc w:val="left"/>
        <w:rPr>
          <w:color w:val="auto"/>
          <w:szCs w:val="24"/>
        </w:rPr>
      </w:pPr>
    </w:p>
    <w:p w14:paraId="0C30A251" w14:textId="77777777" w:rsidR="009D063B" w:rsidRPr="00B525F2" w:rsidRDefault="009D063B" w:rsidP="009D063B">
      <w:pPr>
        <w:rPr>
          <w:rFonts w:asciiTheme="majorHAnsi" w:hAnsiTheme="majorHAnsi" w:cstheme="majorHAnsi"/>
          <w:color w:val="auto"/>
          <w:u w:val="single"/>
        </w:rPr>
      </w:pPr>
      <w:r w:rsidRPr="00B525F2">
        <w:rPr>
          <w:rFonts w:asciiTheme="majorHAnsi" w:hAnsiTheme="majorHAnsi" w:cstheme="majorHAnsi"/>
          <w:color w:val="auto"/>
          <w:u w:val="single"/>
        </w:rPr>
        <w:lastRenderedPageBreak/>
        <w:t>"Önkormányzati temetők infrastrukturális fejlesztése" MFP-ÖTIF/2022 kódszámú pályázat</w:t>
      </w:r>
    </w:p>
    <w:p w14:paraId="40CFBE64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5.946.850, - Ft </w:t>
      </w:r>
      <w:r w:rsidRPr="00B525F2">
        <w:rPr>
          <w:color w:val="auto"/>
        </w:rPr>
        <w:t>támogatásra jogosult Gádoros Nagyközség Önkormányzata.</w:t>
      </w:r>
    </w:p>
    <w:p w14:paraId="7CC7C84F" w14:textId="0F6FABAB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folytatódhat a Gádorosi temető járdafelú</w:t>
      </w:r>
      <w:r w:rsidR="0066023B">
        <w:rPr>
          <w:color w:val="auto"/>
        </w:rPr>
        <w:t>jítása III. ütemben folytatódott.</w:t>
      </w:r>
    </w:p>
    <w:p w14:paraId="175C7191" w14:textId="3563BCF0" w:rsidR="009D063B" w:rsidRPr="00B525F2" w:rsidRDefault="006602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</w:t>
      </w:r>
    </w:p>
    <w:p w14:paraId="507D8CAF" w14:textId="77777777" w:rsidR="009D063B" w:rsidRPr="00B525F2" w:rsidRDefault="009D063B" w:rsidP="009D063B">
      <w:pPr>
        <w:spacing w:after="0" w:line="240" w:lineRule="auto"/>
        <w:ind w:left="0" w:firstLine="0"/>
        <w:rPr>
          <w:color w:val="auto"/>
        </w:rPr>
      </w:pPr>
    </w:p>
    <w:p w14:paraId="7B8AFA93" w14:textId="77777777" w:rsidR="009D063B" w:rsidRPr="00B525F2" w:rsidRDefault="009D063B" w:rsidP="009D063B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u w:val="single"/>
        </w:rPr>
      </w:pPr>
      <w:r w:rsidRPr="00B525F2">
        <w:rPr>
          <w:rFonts w:asciiTheme="majorHAnsi" w:hAnsiTheme="majorHAnsi" w:cstheme="majorHAnsi"/>
          <w:color w:val="auto"/>
          <w:u w:val="single"/>
        </w:rPr>
        <w:t>"Közösségszervezéshez kapcsolódó eszközbeszerzés és közösségszervező bértámogatása" MFP-KEB/2022</w:t>
      </w:r>
    </w:p>
    <w:p w14:paraId="1DBBD3EA" w14:textId="77777777" w:rsidR="009D063B" w:rsidRPr="00B525F2" w:rsidRDefault="009D063B" w:rsidP="009D063B">
      <w:pPr>
        <w:spacing w:after="0" w:line="240" w:lineRule="auto"/>
        <w:ind w:left="720" w:firstLine="0"/>
        <w:rPr>
          <w:b/>
          <w:bCs/>
          <w:color w:val="auto"/>
        </w:rPr>
      </w:pPr>
    </w:p>
    <w:p w14:paraId="49BD6AE2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>5.525.058 - Ft</w:t>
      </w:r>
      <w:r w:rsidRPr="00B525F2">
        <w:rPr>
          <w:color w:val="auto"/>
        </w:rPr>
        <w:t xml:space="preserve"> támogatásban részesül Gádoros Nagyközség Önkormányzata.</w:t>
      </w:r>
    </w:p>
    <w:p w14:paraId="02BA46C2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Cs/>
          <w:color w:val="auto"/>
        </w:rPr>
        <w:t>12 hónapos napi 8 órás időtartamra bér és járulék támogatás közösségszervező foglalkoztatása és a Tót-Asszony Közösségi házba székek, edények beszerzése szerepel a projektben.</w:t>
      </w:r>
    </w:p>
    <w:bookmarkEnd w:id="20"/>
    <w:p w14:paraId="67184356" w14:textId="77777777" w:rsidR="0066023B" w:rsidRPr="00B525F2" w:rsidRDefault="0066023B" w:rsidP="006602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pályázat elszámolása megtörtént</w:t>
      </w:r>
    </w:p>
    <w:p w14:paraId="0680E0A5" w14:textId="28DC1668" w:rsidR="0066023B" w:rsidRDefault="0066023B" w:rsidP="0066023B">
      <w:pPr>
        <w:spacing w:after="0" w:line="240" w:lineRule="auto"/>
        <w:ind w:left="0" w:firstLine="0"/>
        <w:rPr>
          <w:bCs/>
          <w:color w:val="auto"/>
        </w:rPr>
      </w:pPr>
    </w:p>
    <w:p w14:paraId="64E98542" w14:textId="6DAA29DD" w:rsidR="0066023B" w:rsidRDefault="0066023B" w:rsidP="0066023B">
      <w:pPr>
        <w:spacing w:after="0" w:line="240" w:lineRule="auto"/>
        <w:rPr>
          <w:bCs/>
          <w:color w:val="auto"/>
        </w:rPr>
      </w:pPr>
    </w:p>
    <w:p w14:paraId="2184CE94" w14:textId="77777777" w:rsidR="0066023B" w:rsidRPr="00702739" w:rsidRDefault="0066023B" w:rsidP="0066023B">
      <w:pPr>
        <w:keepNext/>
        <w:keepLines/>
        <w:spacing w:before="240" w:after="240" w:line="240" w:lineRule="auto"/>
        <w:ind w:left="11" w:hanging="11"/>
        <w:outlineLvl w:val="1"/>
        <w:rPr>
          <w:rFonts w:asciiTheme="majorHAnsi" w:eastAsiaTheme="majorEastAsia" w:hAnsiTheme="majorHAnsi" w:cstheme="majorBidi"/>
          <w:b/>
          <w:color w:val="auto"/>
          <w:sz w:val="28"/>
          <w:szCs w:val="28"/>
          <w:u w:val="single"/>
        </w:rPr>
      </w:pPr>
      <w:r w:rsidRPr="00B525F2">
        <w:rPr>
          <w:rFonts w:asciiTheme="majorHAnsi" w:eastAsiaTheme="majorEastAsia" w:hAnsiTheme="majorHAnsi" w:cstheme="majorBidi"/>
          <w:b/>
          <w:color w:val="auto"/>
          <w:sz w:val="28"/>
          <w:szCs w:val="28"/>
          <w:u w:val="single"/>
        </w:rPr>
        <w:t>Megvalósítás alatt levő pályázatok:</w:t>
      </w:r>
    </w:p>
    <w:p w14:paraId="0FAAB368" w14:textId="1E54574B" w:rsidR="009D063B" w:rsidRPr="00B525F2" w:rsidRDefault="009D063B" w:rsidP="0066023B">
      <w:pPr>
        <w:pStyle w:val="lfej"/>
        <w:ind w:left="0" w:firstLine="0"/>
        <w:rPr>
          <w:color w:val="auto"/>
        </w:rPr>
      </w:pPr>
    </w:p>
    <w:p w14:paraId="22B14EFC" w14:textId="77777777" w:rsidR="009D063B" w:rsidRPr="00B525F2" w:rsidRDefault="009D063B" w:rsidP="009D063B">
      <w:pPr>
        <w:pStyle w:val="lfej"/>
        <w:rPr>
          <w:rFonts w:asciiTheme="majorHAnsi" w:hAnsiTheme="majorHAnsi" w:cstheme="majorHAnsi"/>
          <w:color w:val="auto"/>
          <w:u w:val="single"/>
        </w:rPr>
      </w:pPr>
      <w:r w:rsidRPr="00B525F2">
        <w:rPr>
          <w:rFonts w:asciiTheme="majorHAnsi" w:hAnsiTheme="majorHAnsi" w:cstheme="majorHAnsi"/>
          <w:color w:val="auto"/>
          <w:u w:val="single"/>
        </w:rPr>
        <w:t>„Élhető települések” pályázat keretén belül „Gádoros Nagyközség Kossuth utcai csapadékvíz elvezetése és közösségi célú fejlesztése” TOP_PLUSZ-1.2.1-21-BS1-2022-00015 azonosítószámú projekt</w:t>
      </w:r>
    </w:p>
    <w:p w14:paraId="072FE7DA" w14:textId="77777777" w:rsidR="009D063B" w:rsidRPr="00B525F2" w:rsidRDefault="009D063B" w:rsidP="009D063B">
      <w:pPr>
        <w:spacing w:after="0" w:line="240" w:lineRule="auto"/>
        <w:ind w:left="360" w:firstLine="0"/>
        <w:rPr>
          <w:color w:val="auto"/>
        </w:rPr>
      </w:pPr>
    </w:p>
    <w:p w14:paraId="53DE428D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200.000.000, -Ft </w:t>
      </w:r>
      <w:r w:rsidRPr="00B525F2">
        <w:rPr>
          <w:bCs/>
          <w:color w:val="auto"/>
        </w:rPr>
        <w:t>vissza nem térítendő támogatásban részesült</w:t>
      </w:r>
      <w:r w:rsidRPr="00B525F2">
        <w:rPr>
          <w:color w:val="auto"/>
        </w:rPr>
        <w:t xml:space="preserve"> Gádoros Nagyközség Önkormányzata.</w:t>
      </w:r>
    </w:p>
    <w:p w14:paraId="10AC0972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Gádoros, Kossuth utcai csapadékvíz elvezetése, Tót-Asszony közösségi ház belső felújítása és a Művelődési Ház tetőjavítása valósulhat meg.</w:t>
      </w:r>
    </w:p>
    <w:p w14:paraId="32F3154F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projektben jelenleg az Államkincstárral tervegyeztetés zajlik a közbeszerzés megkezdése előtt az elszámolhatóság miatt.</w:t>
      </w:r>
    </w:p>
    <w:p w14:paraId="328548B3" w14:textId="478CDC59" w:rsidR="009D063B" w:rsidRPr="00B525F2" w:rsidRDefault="00702739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color w:val="auto"/>
        </w:rPr>
        <w:t>Tervek jóváhagyásra beküldésre kerültek az Államkincstárhoz, az észrevételek javítása folyamatban van</w:t>
      </w:r>
    </w:p>
    <w:p w14:paraId="3E42BC11" w14:textId="77777777" w:rsidR="009D063B" w:rsidRPr="00B525F2" w:rsidRDefault="009D063B" w:rsidP="009D063B">
      <w:pPr>
        <w:spacing w:after="0" w:line="240" w:lineRule="auto"/>
        <w:rPr>
          <w:color w:val="auto"/>
        </w:rPr>
      </w:pPr>
    </w:p>
    <w:p w14:paraId="2135A521" w14:textId="77777777" w:rsidR="009D063B" w:rsidRPr="00B525F2" w:rsidRDefault="009D063B" w:rsidP="009D063B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u w:val="single"/>
        </w:rPr>
      </w:pPr>
      <w:r w:rsidRPr="00B525F2">
        <w:rPr>
          <w:rFonts w:asciiTheme="majorHAnsi" w:hAnsiTheme="majorHAnsi" w:cstheme="majorHAnsi"/>
          <w:color w:val="auto"/>
          <w:u w:val="single"/>
        </w:rPr>
        <w:t xml:space="preserve">  "Önkormányzati épületek energetikai korszerűsítése” pályázat keretén belül Tót Asszony Közösségi Ház energetikai korszerűsítése TOP_PLUSZ-2.1.1-21-BS1-2022-00042</w:t>
      </w:r>
    </w:p>
    <w:p w14:paraId="220CAB5F" w14:textId="77777777" w:rsidR="009D063B" w:rsidRPr="00B525F2" w:rsidRDefault="009D063B" w:rsidP="009D063B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u w:val="single"/>
        </w:rPr>
      </w:pPr>
    </w:p>
    <w:p w14:paraId="5B1720D2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25.880.518,-Ft </w:t>
      </w:r>
      <w:r w:rsidRPr="00B525F2">
        <w:rPr>
          <w:bCs/>
          <w:color w:val="auto"/>
        </w:rPr>
        <w:t>támogatásban részesült</w:t>
      </w:r>
      <w:r w:rsidRPr="00B525F2">
        <w:rPr>
          <w:color w:val="auto"/>
        </w:rPr>
        <w:t xml:space="preserve"> Gádoros Nagyközség Önkormányzata.</w:t>
      </w:r>
    </w:p>
    <w:p w14:paraId="2152F2CE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Az elnyert támogatásból Gádoros, Tót-Asszony közösségi ház energetikai felújítása (külső szigetelés, nyílászáró csere, födém szigetelése valósulhat meg.</w:t>
      </w:r>
    </w:p>
    <w:p w14:paraId="06398C80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projekt 1. szakmai beszámoló benyújtása folyamatban, össze kell kapcsolni a kivitelezést TOP_PLUSZ-1.2.1-21-BS1-2022-00015 számú pályázatban szereplő Tót-Asszony közösségi ház belső felújítási munkálatokkal. Egybeszámítási kötelezettség áll fenn közbeszerzés szempontjából.</w:t>
      </w:r>
    </w:p>
    <w:p w14:paraId="152A8596" w14:textId="168929A9" w:rsidR="00702739" w:rsidRPr="00B525F2" w:rsidRDefault="00702739" w:rsidP="00702739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color w:val="auto"/>
        </w:rPr>
        <w:t>Tervek jóváhagyásra beküldésre került</w:t>
      </w:r>
      <w:r w:rsidR="0066023B">
        <w:rPr>
          <w:color w:val="auto"/>
        </w:rPr>
        <w:t>ek az Államkincstárhoz.</w:t>
      </w:r>
    </w:p>
    <w:p w14:paraId="68CFBECC" w14:textId="1B5377A1" w:rsidR="009D063B" w:rsidRDefault="009D063B" w:rsidP="00702739">
      <w:pPr>
        <w:spacing w:after="0" w:line="240" w:lineRule="auto"/>
        <w:ind w:left="360" w:firstLine="0"/>
        <w:rPr>
          <w:color w:val="auto"/>
        </w:rPr>
      </w:pPr>
    </w:p>
    <w:p w14:paraId="6C210E70" w14:textId="4B33CC4F" w:rsidR="00702739" w:rsidRDefault="00702739" w:rsidP="00702739">
      <w:pPr>
        <w:spacing w:after="0" w:line="240" w:lineRule="auto"/>
        <w:ind w:left="360" w:firstLine="0"/>
        <w:rPr>
          <w:color w:val="auto"/>
        </w:rPr>
      </w:pPr>
    </w:p>
    <w:p w14:paraId="1D31C2A6" w14:textId="19052CE1" w:rsidR="00702739" w:rsidRDefault="00702739" w:rsidP="00702739">
      <w:pPr>
        <w:spacing w:after="0" w:line="240" w:lineRule="auto"/>
        <w:ind w:left="360" w:firstLine="0"/>
        <w:rPr>
          <w:color w:val="auto"/>
        </w:rPr>
      </w:pPr>
    </w:p>
    <w:p w14:paraId="76976DA8" w14:textId="77777777" w:rsidR="00702739" w:rsidRPr="00B525F2" w:rsidRDefault="00702739" w:rsidP="00702739">
      <w:pPr>
        <w:spacing w:after="0" w:line="240" w:lineRule="auto"/>
        <w:ind w:left="360" w:firstLine="0"/>
        <w:rPr>
          <w:color w:val="auto"/>
        </w:rPr>
      </w:pPr>
    </w:p>
    <w:p w14:paraId="04D79013" w14:textId="77777777" w:rsidR="009D063B" w:rsidRPr="00B525F2" w:rsidRDefault="009D063B" w:rsidP="009D063B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u w:val="single"/>
        </w:rPr>
      </w:pPr>
    </w:p>
    <w:p w14:paraId="5CBED4F5" w14:textId="77777777" w:rsidR="009D063B" w:rsidRPr="00B525F2" w:rsidRDefault="009D063B" w:rsidP="009D063B">
      <w:pPr>
        <w:rPr>
          <w:rFonts w:asciiTheme="majorHAnsi" w:hAnsiTheme="majorHAnsi" w:cstheme="majorHAnsi"/>
          <w:color w:val="auto"/>
          <w:szCs w:val="24"/>
          <w:u w:val="single"/>
        </w:rPr>
      </w:pPr>
      <w:r w:rsidRPr="00B525F2">
        <w:rPr>
          <w:rFonts w:asciiTheme="majorHAnsi" w:hAnsiTheme="majorHAnsi" w:cstheme="majorHAnsi"/>
          <w:color w:val="auto"/>
          <w:szCs w:val="24"/>
          <w:u w:val="single"/>
        </w:rPr>
        <w:t xml:space="preserve"> „Belterületi utak fejlesztése” pályázat keretén belül "Gádoros Nagyközség belterületi utak fejlesztése” című TOP_PLUSZ-1.2.3-21-BS1-2022-00033 azonosítószámú pályázat</w:t>
      </w:r>
    </w:p>
    <w:p w14:paraId="1FFCB3B7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Gádoros Nagyközség Önkormányzata </w:t>
      </w:r>
      <w:r w:rsidRPr="00B525F2">
        <w:rPr>
          <w:b/>
          <w:bCs/>
          <w:color w:val="auto"/>
        </w:rPr>
        <w:t xml:space="preserve">200.000.000,-Ft </w:t>
      </w:r>
      <w:r w:rsidRPr="00B525F2">
        <w:rPr>
          <w:bCs/>
          <w:color w:val="auto"/>
        </w:rPr>
        <w:t>vissza nem térítendő támogatásban részesült.</w:t>
      </w:r>
    </w:p>
    <w:p w14:paraId="3C873EDC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>A támogatásból a Szőlő utca, Dr. Hidasi utca és Dobó utca felújítása valamint parkolók építése valósulhat meg.</w:t>
      </w:r>
    </w:p>
    <w:p w14:paraId="2B834D6C" w14:textId="104E251A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color w:val="auto"/>
        </w:rPr>
        <w:t xml:space="preserve">Kivitelezési munkálatok </w:t>
      </w:r>
      <w:r w:rsidR="0066023B">
        <w:rPr>
          <w:color w:val="auto"/>
        </w:rPr>
        <w:t>befejeződtek 2024. szeptemberben.</w:t>
      </w:r>
    </w:p>
    <w:p w14:paraId="673DF75B" w14:textId="57FC6227" w:rsidR="009D063B" w:rsidRPr="00B525F2" w:rsidRDefault="007E0A6A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color w:val="auto"/>
        </w:rPr>
        <w:t>A projektben az építés soron nettó 16 millió forint maradvány keletkezett, ennek felhasználása az Államkincstárral egyeztetés alatt van. (Ady Endre utca részleges felújítása lenne a terv a maradvány összegéből)</w:t>
      </w:r>
    </w:p>
    <w:p w14:paraId="4F475711" w14:textId="77777777" w:rsidR="009D063B" w:rsidRPr="00B525F2" w:rsidRDefault="009D063B" w:rsidP="009D063B">
      <w:pPr>
        <w:spacing w:after="0" w:line="240" w:lineRule="auto"/>
        <w:ind w:left="720" w:firstLine="0"/>
        <w:rPr>
          <w:color w:val="auto"/>
        </w:rPr>
      </w:pPr>
    </w:p>
    <w:p w14:paraId="0E0A50FB" w14:textId="084E6722" w:rsidR="009D063B" w:rsidRPr="00B525F2" w:rsidRDefault="009D063B" w:rsidP="007E0A6A">
      <w:pPr>
        <w:spacing w:after="0" w:line="240" w:lineRule="auto"/>
        <w:ind w:left="0" w:firstLine="0"/>
        <w:rPr>
          <w:color w:val="auto"/>
        </w:rPr>
      </w:pPr>
    </w:p>
    <w:p w14:paraId="3CD15785" w14:textId="77777777" w:rsidR="009D063B" w:rsidRPr="00B525F2" w:rsidRDefault="009D063B" w:rsidP="009D063B">
      <w:pPr>
        <w:rPr>
          <w:rFonts w:asciiTheme="majorHAnsi" w:hAnsiTheme="majorHAnsi" w:cstheme="majorHAnsi"/>
          <w:i/>
          <w:color w:val="auto"/>
          <w:u w:val="single"/>
        </w:rPr>
      </w:pPr>
      <w:r w:rsidRPr="00B525F2">
        <w:rPr>
          <w:rFonts w:asciiTheme="majorHAnsi" w:hAnsiTheme="majorHAnsi" w:cstheme="majorHAnsi"/>
          <w:i/>
          <w:color w:val="auto"/>
          <w:u w:val="single"/>
        </w:rPr>
        <w:t>T</w:t>
      </w:r>
      <w:r w:rsidRPr="00B525F2">
        <w:rPr>
          <w:rFonts w:asciiTheme="majorHAnsi" w:hAnsiTheme="majorHAnsi" w:cstheme="majorHAnsi"/>
          <w:bCs/>
          <w:i/>
          <w:color w:val="auto"/>
          <w:u w:val="single"/>
        </w:rPr>
        <w:t>OP_PLUSZ-2.1.1-21-BS1-2023-00053</w:t>
      </w:r>
      <w:r w:rsidRPr="00B525F2">
        <w:rPr>
          <w:rFonts w:asciiTheme="majorHAnsi" w:hAnsiTheme="majorHAnsi" w:cstheme="majorHAnsi"/>
          <w:i/>
          <w:color w:val="auto"/>
          <w:u w:val="single"/>
        </w:rPr>
        <w:t xml:space="preserve"> azonosítószámú pályázat „Gádoros, Fő utca 30. szám alatti Gondozási Központ energetikai felújítása”</w:t>
      </w:r>
    </w:p>
    <w:p w14:paraId="461754D8" w14:textId="77777777" w:rsidR="009D063B" w:rsidRPr="00B525F2" w:rsidRDefault="009D063B" w:rsidP="009D063B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/>
          <w:bCs/>
          <w:color w:val="auto"/>
        </w:rPr>
        <w:t xml:space="preserve">98.185.351,-Ft </w:t>
      </w:r>
      <w:r w:rsidRPr="00B525F2">
        <w:rPr>
          <w:bCs/>
          <w:color w:val="auto"/>
        </w:rPr>
        <w:t>támogatás nyert</w:t>
      </w:r>
      <w:r w:rsidRPr="00B525F2">
        <w:rPr>
          <w:color w:val="auto"/>
        </w:rPr>
        <w:t xml:space="preserve"> Gádoros Nagyközség Önkormányzata</w:t>
      </w:r>
    </w:p>
    <w:p w14:paraId="081EBFE8" w14:textId="77777777" w:rsidR="009D063B" w:rsidRPr="00B525F2" w:rsidRDefault="009D063B" w:rsidP="009D063B">
      <w:pPr>
        <w:pStyle w:val="Szvegtrzs"/>
        <w:numPr>
          <w:ilvl w:val="0"/>
          <w:numId w:val="31"/>
        </w:numPr>
        <w:spacing w:line="240" w:lineRule="auto"/>
        <w:jc w:val="left"/>
        <w:rPr>
          <w:rFonts w:ascii="Times New Roman" w:hAnsi="Times New Roman" w:cs="Times New Roman"/>
        </w:rPr>
      </w:pPr>
      <w:r w:rsidRPr="00B525F2">
        <w:rPr>
          <w:rFonts w:ascii="Times New Roman" w:eastAsiaTheme="minorHAnsi" w:hAnsi="Times New Roman" w:cs="Times New Roman"/>
        </w:rPr>
        <w:t>Műszaki tartalom: a külső határoló szerkezetek szigetelése (ahol még nincs)</w:t>
      </w:r>
    </w:p>
    <w:p w14:paraId="1EB4EE2A" w14:textId="77777777" w:rsidR="009D063B" w:rsidRPr="00B525F2" w:rsidRDefault="009D063B" w:rsidP="009D063B">
      <w:pPr>
        <w:pStyle w:val="Szvegtrzs"/>
        <w:spacing w:line="240" w:lineRule="auto"/>
        <w:ind w:left="567" w:hanging="567"/>
        <w:rPr>
          <w:rFonts w:ascii="Times New Roman" w:hAnsi="Times New Roman" w:cs="Times New Roman"/>
          <w:iCs/>
        </w:rPr>
      </w:pPr>
      <w:r w:rsidRPr="00B525F2">
        <w:rPr>
          <w:rFonts w:ascii="Times New Roman" w:hAnsi="Times New Roman" w:cs="Times New Roman"/>
          <w:iCs/>
        </w:rPr>
        <w:t xml:space="preserve">            - padlásfödém szigetelés, beépítésre tervezett tetőtér szigetelése, a nem megfelelő    nyílászárók cseréje</w:t>
      </w:r>
    </w:p>
    <w:p w14:paraId="1E2194A8" w14:textId="77777777" w:rsidR="009D063B" w:rsidRPr="00B525F2" w:rsidRDefault="009D063B" w:rsidP="009D063B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B525F2">
        <w:rPr>
          <w:rFonts w:ascii="Times New Roman" w:hAnsi="Times New Roman" w:cs="Times New Roman"/>
          <w:iCs/>
        </w:rPr>
        <w:t xml:space="preserve">           - hőszivattyús fűtési melegvíz előállítása</w:t>
      </w:r>
    </w:p>
    <w:p w14:paraId="0950AAE1" w14:textId="77777777" w:rsidR="009D063B" w:rsidRPr="00B525F2" w:rsidRDefault="009D063B" w:rsidP="009D063B">
      <w:pPr>
        <w:pStyle w:val="Szvegtrzs"/>
        <w:spacing w:line="240" w:lineRule="auto"/>
        <w:rPr>
          <w:rFonts w:ascii="Times New Roman" w:hAnsi="Times New Roman" w:cs="Times New Roman"/>
          <w:iCs/>
        </w:rPr>
      </w:pPr>
      <w:r w:rsidRPr="00B525F2">
        <w:rPr>
          <w:rFonts w:ascii="Times New Roman" w:hAnsi="Times New Roman" w:cs="Times New Roman"/>
          <w:iCs/>
        </w:rPr>
        <w:t xml:space="preserve">           - napelemek elhelyezése</w:t>
      </w:r>
    </w:p>
    <w:p w14:paraId="6F51CED9" w14:textId="42D74B95" w:rsidR="007A253F" w:rsidRPr="007E0A6A" w:rsidRDefault="009D063B" w:rsidP="000F75AA">
      <w:pPr>
        <w:numPr>
          <w:ilvl w:val="0"/>
          <w:numId w:val="31"/>
        </w:numPr>
        <w:spacing w:after="0" w:line="240" w:lineRule="auto"/>
        <w:rPr>
          <w:color w:val="auto"/>
        </w:rPr>
      </w:pPr>
      <w:r w:rsidRPr="00B525F2">
        <w:rPr>
          <w:bCs/>
          <w:color w:val="auto"/>
        </w:rPr>
        <w:t>támogatási szerződés aláírása megtörtént és hatályba is lépett, 100%-os támogatási</w:t>
      </w:r>
      <w:r w:rsidR="007A253F">
        <w:rPr>
          <w:bCs/>
          <w:color w:val="auto"/>
        </w:rPr>
        <w:t xml:space="preserve"> előleg lehívása megtörtént.</w:t>
      </w:r>
    </w:p>
    <w:p w14:paraId="587B70DD" w14:textId="0A11E210" w:rsidR="007E0A6A" w:rsidRDefault="007E0A6A" w:rsidP="000F75AA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bCs/>
          <w:color w:val="auto"/>
        </w:rPr>
        <w:t xml:space="preserve">kiviteli tervek elkészültek, melyek 2025. februárban </w:t>
      </w:r>
      <w:r>
        <w:rPr>
          <w:color w:val="auto"/>
        </w:rPr>
        <w:t>beküldésre kerülnek az Államkincstárhoz jóváhagyásra.</w:t>
      </w:r>
    </w:p>
    <w:p w14:paraId="507EFF94" w14:textId="77777777" w:rsidR="000F75AA" w:rsidRPr="000F75AA" w:rsidRDefault="000F75AA" w:rsidP="000F75AA">
      <w:pPr>
        <w:spacing w:after="0" w:line="240" w:lineRule="auto"/>
        <w:rPr>
          <w:color w:val="auto"/>
        </w:rPr>
      </w:pPr>
    </w:p>
    <w:p w14:paraId="3972A7C8" w14:textId="4ED0E96F" w:rsidR="007A253F" w:rsidRDefault="007A253F" w:rsidP="007A253F">
      <w:pPr>
        <w:keepNext/>
        <w:keepLines/>
        <w:spacing w:before="240" w:after="240" w:line="240" w:lineRule="auto"/>
        <w:outlineLvl w:val="1"/>
        <w:rPr>
          <w:rFonts w:asciiTheme="majorHAnsi" w:hAnsiTheme="majorHAnsi" w:cstheme="majorHAnsi"/>
          <w:i/>
          <w:szCs w:val="24"/>
          <w:u w:val="single"/>
        </w:rPr>
      </w:pPr>
      <w:r w:rsidRPr="007A253F">
        <w:rPr>
          <w:rFonts w:asciiTheme="majorHAnsi" w:hAnsiTheme="majorHAnsi" w:cstheme="majorHAnsi"/>
          <w:i/>
          <w:color w:val="000000"/>
          <w:szCs w:val="24"/>
          <w:u w:val="single"/>
        </w:rPr>
        <w:t>„Önkormányzati tulajdonú ingatlanok fejlesztése, önkormányzati feladatellátáshoz kapcsolódó beszerzések</w:t>
      </w:r>
      <w:r w:rsidRPr="007A253F">
        <w:rPr>
          <w:rFonts w:asciiTheme="majorHAnsi" w:hAnsiTheme="majorHAnsi" w:cstheme="majorHAnsi"/>
          <w:i/>
          <w:szCs w:val="24"/>
          <w:u w:val="single"/>
        </w:rPr>
        <w:t>" című MFP/ÖTIFB/2024/EKB kódszámú alprogram keretén belül a „Gádoros önkormányzat feladatellátásához szükséges eszközbeszerzés”</w:t>
      </w:r>
    </w:p>
    <w:p w14:paraId="443BD294" w14:textId="0C451D27" w:rsidR="007A253F" w:rsidRPr="00B525F2" w:rsidRDefault="007A253F" w:rsidP="007A253F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b/>
          <w:bCs/>
          <w:color w:val="auto"/>
        </w:rPr>
        <w:t>5.999.997</w:t>
      </w:r>
      <w:r w:rsidRPr="00B525F2">
        <w:rPr>
          <w:b/>
          <w:bCs/>
          <w:color w:val="auto"/>
        </w:rPr>
        <w:t xml:space="preserve">, -Ft </w:t>
      </w:r>
      <w:r w:rsidRPr="00B525F2">
        <w:rPr>
          <w:color w:val="auto"/>
        </w:rPr>
        <w:t>támogatási összegre pályázott Gádoros Nagyközség Önkormányzata.</w:t>
      </w:r>
    </w:p>
    <w:p w14:paraId="075A18D4" w14:textId="6B1A25E0" w:rsidR="007A253F" w:rsidRDefault="007A253F" w:rsidP="007A253F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color w:val="auto"/>
        </w:rPr>
        <w:t>Az elnyerhető támogatásból számítógépek 12 db, monitor 6 db, 1 db nyomtató és 100 db rendezvényszék kerülne beszerzésre a Polgármesteri Hivatalhoz és a Gondozási Központhoz.</w:t>
      </w:r>
    </w:p>
    <w:p w14:paraId="652BE6B4" w14:textId="10BF0DFF" w:rsidR="007E0A6A" w:rsidRPr="007A253F" w:rsidRDefault="007E0A6A" w:rsidP="007A253F">
      <w:pPr>
        <w:numPr>
          <w:ilvl w:val="0"/>
          <w:numId w:val="31"/>
        </w:numPr>
        <w:spacing w:after="0" w:line="240" w:lineRule="auto"/>
        <w:rPr>
          <w:color w:val="auto"/>
        </w:rPr>
      </w:pPr>
      <w:r>
        <w:rPr>
          <w:color w:val="auto"/>
        </w:rPr>
        <w:t>az eszközök beszerzése és üzembe helyezése megtörtént, a pályázati elszámolás folyamatban van.</w:t>
      </w:r>
    </w:p>
    <w:p w14:paraId="5D88D24A" w14:textId="77777777" w:rsidR="007A253F" w:rsidRPr="00B525F2" w:rsidRDefault="007A253F" w:rsidP="007A253F">
      <w:pPr>
        <w:spacing w:after="0" w:line="240" w:lineRule="auto"/>
        <w:rPr>
          <w:color w:val="auto"/>
        </w:rPr>
      </w:pPr>
    </w:p>
    <w:p w14:paraId="13F8D9A7" w14:textId="31DE3AB7" w:rsidR="009D063B" w:rsidRDefault="004C237F" w:rsidP="004C237F">
      <w:pPr>
        <w:pStyle w:val="Szvegtrzs"/>
        <w:spacing w:line="240" w:lineRule="auto"/>
        <w:rPr>
          <w:rFonts w:asciiTheme="majorHAnsi" w:hAnsiTheme="majorHAnsi" w:cstheme="majorHAnsi"/>
          <w:i/>
          <w:u w:val="single"/>
        </w:rPr>
      </w:pPr>
      <w:r w:rsidRPr="004C237F">
        <w:rPr>
          <w:rFonts w:asciiTheme="majorHAnsi" w:hAnsiTheme="majorHAnsi" w:cstheme="majorHAnsi"/>
          <w:i/>
          <w:color w:val="000000"/>
          <w:u w:val="single"/>
        </w:rPr>
        <w:t>„Út, híd, járda, kerékpárforgalmi létesítmény</w:t>
      </w:r>
      <w:r w:rsidRPr="004C237F">
        <w:rPr>
          <w:rFonts w:asciiTheme="majorHAnsi" w:hAnsiTheme="majorHAnsi" w:cstheme="majorHAnsi"/>
          <w:i/>
          <w:u w:val="single"/>
        </w:rPr>
        <w:t xml:space="preserve"> építése/felújítása" című MFP-UHJ/2024 kódszámú alprogram keretén belül a „Gádoros, Jókai utca részleges útburkolat felújítása”</w:t>
      </w:r>
    </w:p>
    <w:p w14:paraId="357F4091" w14:textId="6C9DB93F" w:rsidR="004C237F" w:rsidRDefault="004C237F" w:rsidP="004C237F">
      <w:pPr>
        <w:pStyle w:val="Szvegtrzs"/>
        <w:spacing w:line="240" w:lineRule="auto"/>
        <w:rPr>
          <w:rFonts w:asciiTheme="majorHAnsi" w:hAnsiTheme="majorHAnsi" w:cstheme="majorHAnsi"/>
          <w:i/>
          <w:u w:val="single"/>
        </w:rPr>
      </w:pPr>
    </w:p>
    <w:p w14:paraId="79D8A809" w14:textId="134D390A" w:rsidR="004C237F" w:rsidRPr="004C237F" w:rsidRDefault="004C237F" w:rsidP="004C237F">
      <w:pPr>
        <w:numPr>
          <w:ilvl w:val="0"/>
          <w:numId w:val="31"/>
        </w:numPr>
        <w:spacing w:after="0" w:line="240" w:lineRule="auto"/>
        <w:rPr>
          <w:color w:val="auto"/>
          <w:szCs w:val="24"/>
        </w:rPr>
      </w:pPr>
      <w:r w:rsidRPr="004C237F">
        <w:rPr>
          <w:b/>
          <w:bCs/>
          <w:color w:val="auto"/>
          <w:szCs w:val="24"/>
        </w:rPr>
        <w:t>7.418.403</w:t>
      </w:r>
      <w:r w:rsidRPr="004C237F">
        <w:rPr>
          <w:b/>
          <w:bCs/>
          <w:color w:val="auto"/>
          <w:szCs w:val="24"/>
        </w:rPr>
        <w:t xml:space="preserve">,-Ft </w:t>
      </w:r>
      <w:r w:rsidRPr="004C237F">
        <w:rPr>
          <w:bCs/>
          <w:color w:val="auto"/>
          <w:szCs w:val="24"/>
        </w:rPr>
        <w:t>támogatás nyert</w:t>
      </w:r>
      <w:r w:rsidRPr="004C237F">
        <w:rPr>
          <w:color w:val="auto"/>
          <w:szCs w:val="24"/>
        </w:rPr>
        <w:t xml:space="preserve"> Gádoros Nagyközség Önkormányzata</w:t>
      </w:r>
    </w:p>
    <w:p w14:paraId="46ABD9CC" w14:textId="67D740F5" w:rsidR="004C237F" w:rsidRPr="004C237F" w:rsidRDefault="004C237F" w:rsidP="004C237F">
      <w:pPr>
        <w:numPr>
          <w:ilvl w:val="0"/>
          <w:numId w:val="31"/>
        </w:numPr>
        <w:spacing w:after="0" w:line="240" w:lineRule="auto"/>
        <w:rPr>
          <w:color w:val="auto"/>
          <w:szCs w:val="24"/>
        </w:rPr>
      </w:pPr>
      <w:r w:rsidRPr="004C237F">
        <w:rPr>
          <w:rFonts w:eastAsiaTheme="minorEastAsia"/>
          <w:color w:val="auto"/>
          <w:szCs w:val="24"/>
        </w:rPr>
        <w:t xml:space="preserve"> Az ö</w:t>
      </w:r>
      <w:r w:rsidRPr="004C237F">
        <w:rPr>
          <w:rFonts w:eastAsiaTheme="minorEastAsia"/>
          <w:color w:val="auto"/>
          <w:szCs w:val="24"/>
        </w:rPr>
        <w:t>nkormányzata fel kívánja újítani a Jókai</w:t>
      </w:r>
      <w:r w:rsidRPr="004C237F">
        <w:rPr>
          <w:color w:val="auto"/>
          <w:szCs w:val="24"/>
        </w:rPr>
        <w:t xml:space="preserve"> </w:t>
      </w:r>
      <w:r w:rsidRPr="004C237F">
        <w:rPr>
          <w:rFonts w:eastAsiaTheme="minorEastAsia"/>
          <w:color w:val="auto"/>
          <w:szCs w:val="24"/>
        </w:rPr>
        <w:t xml:space="preserve">utca (Kossuth utca és Arany János utca közötti) </w:t>
      </w:r>
      <w:proofErr w:type="spellStart"/>
      <w:r w:rsidRPr="004C237F">
        <w:rPr>
          <w:rFonts w:eastAsiaTheme="minorEastAsia"/>
          <w:color w:val="auto"/>
          <w:szCs w:val="24"/>
        </w:rPr>
        <w:t>burkolatát</w:t>
      </w:r>
      <w:proofErr w:type="spellEnd"/>
      <w:r w:rsidRPr="004C237F">
        <w:rPr>
          <w:rFonts w:eastAsiaTheme="minorEastAsia"/>
          <w:color w:val="auto"/>
          <w:szCs w:val="24"/>
        </w:rPr>
        <w:t xml:space="preserve"> részlegesen, vagyis 134</w:t>
      </w:r>
      <w:r w:rsidRPr="004C237F">
        <w:rPr>
          <w:rFonts w:eastAsiaTheme="minorEastAsia"/>
          <w:color w:val="auto"/>
          <w:szCs w:val="24"/>
        </w:rPr>
        <w:t xml:space="preserve"> méter hosszúságban.</w:t>
      </w:r>
    </w:p>
    <w:p w14:paraId="7877ECB2" w14:textId="4A5BAF9A" w:rsidR="004C237F" w:rsidRPr="004C237F" w:rsidRDefault="004C237F" w:rsidP="004C237F">
      <w:pPr>
        <w:numPr>
          <w:ilvl w:val="0"/>
          <w:numId w:val="31"/>
        </w:numPr>
        <w:spacing w:after="0" w:line="240" w:lineRule="auto"/>
        <w:rPr>
          <w:color w:val="auto"/>
          <w:szCs w:val="24"/>
        </w:rPr>
      </w:pPr>
      <w:r w:rsidRPr="004C237F">
        <w:rPr>
          <w:color w:val="auto"/>
          <w:szCs w:val="24"/>
        </w:rPr>
        <w:t>A kivitelezés várható kezdése 2025. május</w:t>
      </w:r>
    </w:p>
    <w:p w14:paraId="22DC4CB8" w14:textId="77777777" w:rsidR="004C237F" w:rsidRPr="004C237F" w:rsidRDefault="004C237F" w:rsidP="004C237F">
      <w:pPr>
        <w:pStyle w:val="Szvegtrzs"/>
        <w:spacing w:line="240" w:lineRule="auto"/>
        <w:rPr>
          <w:rFonts w:asciiTheme="majorHAnsi" w:hAnsiTheme="majorHAnsi" w:cstheme="majorHAnsi"/>
          <w:i/>
          <w:iCs/>
          <w:u w:val="single"/>
        </w:rPr>
      </w:pPr>
    </w:p>
    <w:sectPr w:rsidR="004C237F" w:rsidRPr="004C237F">
      <w:footerReference w:type="even" r:id="rId8"/>
      <w:footerReference w:type="default" r:id="rId9"/>
      <w:footerReference w:type="first" r:id="rId10"/>
      <w:pgSz w:w="11906" w:h="16837"/>
      <w:pgMar w:top="1429" w:right="1414" w:bottom="1474" w:left="1420" w:header="708" w:footer="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18D7D" w14:textId="77777777" w:rsidR="00AD3980" w:rsidRDefault="00AD3980">
      <w:pPr>
        <w:spacing w:after="0" w:line="240" w:lineRule="auto"/>
      </w:pPr>
      <w:r>
        <w:separator/>
      </w:r>
    </w:p>
  </w:endnote>
  <w:endnote w:type="continuationSeparator" w:id="0">
    <w:p w14:paraId="7960DE79" w14:textId="77777777" w:rsidR="00AD3980" w:rsidRDefault="00AD3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33F29" w14:textId="77777777" w:rsidR="002F2E0C" w:rsidRDefault="002F2E0C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E7AC5" w14:textId="68C2A9F9" w:rsidR="002F2E0C" w:rsidRDefault="002F2E0C">
    <w:pPr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86C2" w14:textId="77777777" w:rsidR="002F2E0C" w:rsidRDefault="002F2E0C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70CCF" w14:textId="77777777" w:rsidR="00AD3980" w:rsidRDefault="00AD3980">
      <w:pPr>
        <w:spacing w:after="0" w:line="240" w:lineRule="auto"/>
      </w:pPr>
      <w:r>
        <w:separator/>
      </w:r>
    </w:p>
  </w:footnote>
  <w:footnote w:type="continuationSeparator" w:id="0">
    <w:p w14:paraId="1F4BD81A" w14:textId="77777777" w:rsidR="00AD3980" w:rsidRDefault="00AD3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0F8D"/>
    <w:multiLevelType w:val="hybridMultilevel"/>
    <w:tmpl w:val="95241C98"/>
    <w:lvl w:ilvl="0" w:tplc="51DE1C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94688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5A28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64C8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9C84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6CD8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616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891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6AD8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CC419F"/>
    <w:multiLevelType w:val="hybridMultilevel"/>
    <w:tmpl w:val="07CA4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79B1"/>
    <w:multiLevelType w:val="hybridMultilevel"/>
    <w:tmpl w:val="AE2EC608"/>
    <w:lvl w:ilvl="0" w:tplc="B19E6954">
      <w:start w:val="2014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0898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6C1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A99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F20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02F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2BC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08D2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0DF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2361BE"/>
    <w:multiLevelType w:val="hybridMultilevel"/>
    <w:tmpl w:val="FE4EC3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17C"/>
    <w:multiLevelType w:val="hybridMultilevel"/>
    <w:tmpl w:val="D6504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41B4"/>
    <w:multiLevelType w:val="hybridMultilevel"/>
    <w:tmpl w:val="D6D66BF4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1E1710D5"/>
    <w:multiLevelType w:val="hybridMultilevel"/>
    <w:tmpl w:val="D708D010"/>
    <w:lvl w:ilvl="0" w:tplc="6D721098">
      <w:start w:val="201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0E5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82A8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83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0A9F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08FD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87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34A7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AF2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E73274"/>
    <w:multiLevelType w:val="hybridMultilevel"/>
    <w:tmpl w:val="A622D514"/>
    <w:lvl w:ilvl="0" w:tplc="12B071D6">
      <w:start w:val="2020"/>
      <w:numFmt w:val="decimal"/>
      <w:lvlText w:val="%1."/>
      <w:lvlJc w:val="left"/>
      <w:pPr>
        <w:ind w:left="550" w:hanging="540"/>
      </w:p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20325577"/>
    <w:multiLevelType w:val="hybridMultilevel"/>
    <w:tmpl w:val="EAA415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53200"/>
    <w:multiLevelType w:val="hybridMultilevel"/>
    <w:tmpl w:val="09542568"/>
    <w:lvl w:ilvl="0" w:tplc="044AFF92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0" w15:restartNumberingAfterBreak="0">
    <w:nsid w:val="2BB04569"/>
    <w:multiLevelType w:val="hybridMultilevel"/>
    <w:tmpl w:val="FE6C0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41F18"/>
    <w:multiLevelType w:val="hybridMultilevel"/>
    <w:tmpl w:val="380EC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A5EEA"/>
    <w:multiLevelType w:val="hybridMultilevel"/>
    <w:tmpl w:val="06DCA6AE"/>
    <w:lvl w:ilvl="0" w:tplc="FD3A49AE">
      <w:start w:val="201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872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271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581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4097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E71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CC1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7C80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7C7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8A07C7"/>
    <w:multiLevelType w:val="hybridMultilevel"/>
    <w:tmpl w:val="0F9EA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60E84"/>
    <w:multiLevelType w:val="hybridMultilevel"/>
    <w:tmpl w:val="36801CE2"/>
    <w:lvl w:ilvl="0" w:tplc="5AB8C90A">
      <w:start w:val="201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F1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63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02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A5F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202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0DB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6CC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03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3C4A1C"/>
    <w:multiLevelType w:val="hybridMultilevel"/>
    <w:tmpl w:val="701EB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06907"/>
    <w:multiLevelType w:val="hybridMultilevel"/>
    <w:tmpl w:val="02BAE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0274"/>
    <w:multiLevelType w:val="hybridMultilevel"/>
    <w:tmpl w:val="768C6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F1374"/>
    <w:multiLevelType w:val="hybridMultilevel"/>
    <w:tmpl w:val="DECCF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D267A"/>
    <w:multiLevelType w:val="hybridMultilevel"/>
    <w:tmpl w:val="B57AA52A"/>
    <w:lvl w:ilvl="0" w:tplc="D4D47C98">
      <w:start w:val="201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4E4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26A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042A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E72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9A55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6A36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25D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6FB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060D40"/>
    <w:multiLevelType w:val="hybridMultilevel"/>
    <w:tmpl w:val="256262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6A37"/>
    <w:multiLevelType w:val="hybridMultilevel"/>
    <w:tmpl w:val="36326646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2" w15:restartNumberingAfterBreak="0">
    <w:nsid w:val="45922310"/>
    <w:multiLevelType w:val="hybridMultilevel"/>
    <w:tmpl w:val="B462B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F0BD6"/>
    <w:multiLevelType w:val="hybridMultilevel"/>
    <w:tmpl w:val="81648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85918"/>
    <w:multiLevelType w:val="hybridMultilevel"/>
    <w:tmpl w:val="84BCA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F5344"/>
    <w:multiLevelType w:val="hybridMultilevel"/>
    <w:tmpl w:val="3C9A2A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AFC"/>
    <w:multiLevelType w:val="hybridMultilevel"/>
    <w:tmpl w:val="E1A2A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B79B6"/>
    <w:multiLevelType w:val="hybridMultilevel"/>
    <w:tmpl w:val="F796E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8272E"/>
    <w:multiLevelType w:val="hybridMultilevel"/>
    <w:tmpl w:val="9E221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47232"/>
    <w:multiLevelType w:val="hybridMultilevel"/>
    <w:tmpl w:val="762E396C"/>
    <w:lvl w:ilvl="0" w:tplc="559CC82E">
      <w:start w:val="1"/>
      <w:numFmt w:val="lowerLetter"/>
      <w:lvlText w:val="%1.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90CC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435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67A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06C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25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E00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CF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C7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767FEF"/>
    <w:multiLevelType w:val="hybridMultilevel"/>
    <w:tmpl w:val="7892E612"/>
    <w:lvl w:ilvl="0" w:tplc="01485ED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A0FA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A3D8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DADB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A8B0D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AD8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004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0C77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05F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8A4512"/>
    <w:multiLevelType w:val="hybridMultilevel"/>
    <w:tmpl w:val="06682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55167"/>
    <w:multiLevelType w:val="hybridMultilevel"/>
    <w:tmpl w:val="64EAFA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0203D"/>
    <w:multiLevelType w:val="hybridMultilevel"/>
    <w:tmpl w:val="F9A853C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7142512D"/>
    <w:multiLevelType w:val="hybridMultilevel"/>
    <w:tmpl w:val="51549608"/>
    <w:lvl w:ilvl="0" w:tplc="2550D866">
      <w:start w:val="1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5" w15:restartNumberingAfterBreak="0">
    <w:nsid w:val="716F7157"/>
    <w:multiLevelType w:val="hybridMultilevel"/>
    <w:tmpl w:val="CD26B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335EC"/>
    <w:multiLevelType w:val="hybridMultilevel"/>
    <w:tmpl w:val="B9627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D5D50"/>
    <w:multiLevelType w:val="hybridMultilevel"/>
    <w:tmpl w:val="FF8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90146"/>
    <w:multiLevelType w:val="hybridMultilevel"/>
    <w:tmpl w:val="E4705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254D0"/>
    <w:multiLevelType w:val="hybridMultilevel"/>
    <w:tmpl w:val="CC68391A"/>
    <w:lvl w:ilvl="0" w:tplc="0D5E25A6">
      <w:start w:val="1"/>
      <w:numFmt w:val="upperLetter"/>
      <w:lvlText w:val="%1"/>
      <w:lvlJc w:val="left"/>
      <w:pPr>
        <w:ind w:left="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08D0FE">
      <w:start w:val="1"/>
      <w:numFmt w:val="lowerLetter"/>
      <w:lvlText w:val="%2"/>
      <w:lvlJc w:val="left"/>
      <w:pPr>
        <w:ind w:left="2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AC3E44">
      <w:start w:val="1"/>
      <w:numFmt w:val="lowerRoman"/>
      <w:lvlText w:val="%3"/>
      <w:lvlJc w:val="left"/>
      <w:pPr>
        <w:ind w:left="3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424AC">
      <w:start w:val="1"/>
      <w:numFmt w:val="decimal"/>
      <w:lvlText w:val="%4"/>
      <w:lvlJc w:val="left"/>
      <w:pPr>
        <w:ind w:left="41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C2646">
      <w:start w:val="1"/>
      <w:numFmt w:val="lowerLetter"/>
      <w:lvlText w:val="%5"/>
      <w:lvlJc w:val="left"/>
      <w:pPr>
        <w:ind w:left="48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36A93E">
      <w:start w:val="1"/>
      <w:numFmt w:val="lowerRoman"/>
      <w:lvlText w:val="%6"/>
      <w:lvlJc w:val="left"/>
      <w:pPr>
        <w:ind w:left="56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CC7BDA">
      <w:start w:val="1"/>
      <w:numFmt w:val="decimal"/>
      <w:lvlText w:val="%7"/>
      <w:lvlJc w:val="left"/>
      <w:pPr>
        <w:ind w:left="6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62F5A4">
      <w:start w:val="1"/>
      <w:numFmt w:val="lowerLetter"/>
      <w:lvlText w:val="%8"/>
      <w:lvlJc w:val="left"/>
      <w:pPr>
        <w:ind w:left="70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4068E">
      <w:start w:val="1"/>
      <w:numFmt w:val="lowerRoman"/>
      <w:lvlText w:val="%9"/>
      <w:lvlJc w:val="left"/>
      <w:pPr>
        <w:ind w:left="7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ABD7367"/>
    <w:multiLevelType w:val="hybridMultilevel"/>
    <w:tmpl w:val="22E638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6"/>
  </w:num>
  <w:num w:numId="4">
    <w:abstractNumId w:val="14"/>
  </w:num>
  <w:num w:numId="5">
    <w:abstractNumId w:val="12"/>
  </w:num>
  <w:num w:numId="6">
    <w:abstractNumId w:val="19"/>
  </w:num>
  <w:num w:numId="7">
    <w:abstractNumId w:val="2"/>
  </w:num>
  <w:num w:numId="8">
    <w:abstractNumId w:val="30"/>
  </w:num>
  <w:num w:numId="9">
    <w:abstractNumId w:val="0"/>
  </w:num>
  <w:num w:numId="10">
    <w:abstractNumId w:val="9"/>
  </w:num>
  <w:num w:numId="11">
    <w:abstractNumId w:val="28"/>
  </w:num>
  <w:num w:numId="12">
    <w:abstractNumId w:val="4"/>
  </w:num>
  <w:num w:numId="13">
    <w:abstractNumId w:val="1"/>
  </w:num>
  <w:num w:numId="14">
    <w:abstractNumId w:val="7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6"/>
  </w:num>
  <w:num w:numId="17">
    <w:abstractNumId w:val="23"/>
  </w:num>
  <w:num w:numId="18">
    <w:abstractNumId w:val="26"/>
  </w:num>
  <w:num w:numId="19">
    <w:abstractNumId w:val="22"/>
  </w:num>
  <w:num w:numId="20">
    <w:abstractNumId w:val="27"/>
  </w:num>
  <w:num w:numId="21">
    <w:abstractNumId w:val="20"/>
  </w:num>
  <w:num w:numId="22">
    <w:abstractNumId w:val="35"/>
  </w:num>
  <w:num w:numId="23">
    <w:abstractNumId w:val="25"/>
  </w:num>
  <w:num w:numId="24">
    <w:abstractNumId w:val="16"/>
  </w:num>
  <w:num w:numId="25">
    <w:abstractNumId w:val="31"/>
  </w:num>
  <w:num w:numId="26">
    <w:abstractNumId w:val="10"/>
  </w:num>
  <w:num w:numId="27">
    <w:abstractNumId w:val="3"/>
  </w:num>
  <w:num w:numId="28">
    <w:abstractNumId w:val="40"/>
  </w:num>
  <w:num w:numId="29">
    <w:abstractNumId w:val="17"/>
  </w:num>
  <w:num w:numId="30">
    <w:abstractNumId w:val="32"/>
  </w:num>
  <w:num w:numId="31">
    <w:abstractNumId w:val="13"/>
  </w:num>
  <w:num w:numId="32">
    <w:abstractNumId w:val="33"/>
  </w:num>
  <w:num w:numId="33">
    <w:abstractNumId w:val="18"/>
  </w:num>
  <w:num w:numId="34">
    <w:abstractNumId w:val="24"/>
  </w:num>
  <w:num w:numId="35">
    <w:abstractNumId w:val="8"/>
  </w:num>
  <w:num w:numId="36">
    <w:abstractNumId w:val="38"/>
  </w:num>
  <w:num w:numId="37">
    <w:abstractNumId w:val="37"/>
  </w:num>
  <w:num w:numId="38">
    <w:abstractNumId w:val="5"/>
  </w:num>
  <w:num w:numId="39">
    <w:abstractNumId w:val="11"/>
  </w:num>
  <w:num w:numId="40">
    <w:abstractNumId w:val="2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CE"/>
    <w:rsid w:val="00003AC6"/>
    <w:rsid w:val="000072AF"/>
    <w:rsid w:val="00013602"/>
    <w:rsid w:val="000349F2"/>
    <w:rsid w:val="00056024"/>
    <w:rsid w:val="00067193"/>
    <w:rsid w:val="00077787"/>
    <w:rsid w:val="00085EF7"/>
    <w:rsid w:val="00097011"/>
    <w:rsid w:val="000A4634"/>
    <w:rsid w:val="000F4E6D"/>
    <w:rsid w:val="000F75AA"/>
    <w:rsid w:val="0011230E"/>
    <w:rsid w:val="00113AEA"/>
    <w:rsid w:val="001238F2"/>
    <w:rsid w:val="00140ADA"/>
    <w:rsid w:val="001463E8"/>
    <w:rsid w:val="00196B0F"/>
    <w:rsid w:val="00197340"/>
    <w:rsid w:val="001B2216"/>
    <w:rsid w:val="001C015C"/>
    <w:rsid w:val="001E6703"/>
    <w:rsid w:val="0023573E"/>
    <w:rsid w:val="00240702"/>
    <w:rsid w:val="00245F4B"/>
    <w:rsid w:val="00276B6A"/>
    <w:rsid w:val="002811F9"/>
    <w:rsid w:val="002B03A0"/>
    <w:rsid w:val="002B333F"/>
    <w:rsid w:val="002E24AA"/>
    <w:rsid w:val="002F2E0C"/>
    <w:rsid w:val="00391098"/>
    <w:rsid w:val="00393D4F"/>
    <w:rsid w:val="003F51D9"/>
    <w:rsid w:val="00430488"/>
    <w:rsid w:val="00441D04"/>
    <w:rsid w:val="0047045C"/>
    <w:rsid w:val="00471116"/>
    <w:rsid w:val="0049451E"/>
    <w:rsid w:val="004C237F"/>
    <w:rsid w:val="004D2FFA"/>
    <w:rsid w:val="004F6284"/>
    <w:rsid w:val="00510E14"/>
    <w:rsid w:val="00521225"/>
    <w:rsid w:val="00521611"/>
    <w:rsid w:val="005700F7"/>
    <w:rsid w:val="00571F85"/>
    <w:rsid w:val="00596345"/>
    <w:rsid w:val="00596B1D"/>
    <w:rsid w:val="005A03D1"/>
    <w:rsid w:val="005A18AB"/>
    <w:rsid w:val="005A4F10"/>
    <w:rsid w:val="005B2E07"/>
    <w:rsid w:val="005C7930"/>
    <w:rsid w:val="005D12FE"/>
    <w:rsid w:val="005E5877"/>
    <w:rsid w:val="005E6CF9"/>
    <w:rsid w:val="005F6C23"/>
    <w:rsid w:val="00605102"/>
    <w:rsid w:val="00656A93"/>
    <w:rsid w:val="0066023B"/>
    <w:rsid w:val="006826CE"/>
    <w:rsid w:val="0068278A"/>
    <w:rsid w:val="00691010"/>
    <w:rsid w:val="006912A0"/>
    <w:rsid w:val="00697B7D"/>
    <w:rsid w:val="00702739"/>
    <w:rsid w:val="0071148C"/>
    <w:rsid w:val="007137A2"/>
    <w:rsid w:val="0071690C"/>
    <w:rsid w:val="00717F79"/>
    <w:rsid w:val="007716FD"/>
    <w:rsid w:val="007808EB"/>
    <w:rsid w:val="007A253F"/>
    <w:rsid w:val="007A6C53"/>
    <w:rsid w:val="007D069A"/>
    <w:rsid w:val="007E0A6A"/>
    <w:rsid w:val="00802C15"/>
    <w:rsid w:val="0080411B"/>
    <w:rsid w:val="00807988"/>
    <w:rsid w:val="00807F53"/>
    <w:rsid w:val="00812C5D"/>
    <w:rsid w:val="00862988"/>
    <w:rsid w:val="00882ABC"/>
    <w:rsid w:val="00892A02"/>
    <w:rsid w:val="008C2DF0"/>
    <w:rsid w:val="008E5902"/>
    <w:rsid w:val="00920139"/>
    <w:rsid w:val="0095375A"/>
    <w:rsid w:val="0098154B"/>
    <w:rsid w:val="009C6B39"/>
    <w:rsid w:val="009D063B"/>
    <w:rsid w:val="00A00F26"/>
    <w:rsid w:val="00A01962"/>
    <w:rsid w:val="00A1603A"/>
    <w:rsid w:val="00A23D54"/>
    <w:rsid w:val="00A36C1C"/>
    <w:rsid w:val="00A40988"/>
    <w:rsid w:val="00A73E84"/>
    <w:rsid w:val="00A8297F"/>
    <w:rsid w:val="00A959B3"/>
    <w:rsid w:val="00A96495"/>
    <w:rsid w:val="00AA4234"/>
    <w:rsid w:val="00AA7431"/>
    <w:rsid w:val="00AD3980"/>
    <w:rsid w:val="00AF3A58"/>
    <w:rsid w:val="00B106AB"/>
    <w:rsid w:val="00B37439"/>
    <w:rsid w:val="00B45849"/>
    <w:rsid w:val="00B50CAA"/>
    <w:rsid w:val="00B525F2"/>
    <w:rsid w:val="00B61AD0"/>
    <w:rsid w:val="00B7056B"/>
    <w:rsid w:val="00B801D7"/>
    <w:rsid w:val="00B92077"/>
    <w:rsid w:val="00B93F85"/>
    <w:rsid w:val="00B94E46"/>
    <w:rsid w:val="00BB47E5"/>
    <w:rsid w:val="00C07D13"/>
    <w:rsid w:val="00C2030A"/>
    <w:rsid w:val="00C253BA"/>
    <w:rsid w:val="00C2717F"/>
    <w:rsid w:val="00C30171"/>
    <w:rsid w:val="00C310CE"/>
    <w:rsid w:val="00C63B3C"/>
    <w:rsid w:val="00CC3EDC"/>
    <w:rsid w:val="00CD524E"/>
    <w:rsid w:val="00CE1AA7"/>
    <w:rsid w:val="00CF0975"/>
    <w:rsid w:val="00D3407E"/>
    <w:rsid w:val="00D51C37"/>
    <w:rsid w:val="00D52B05"/>
    <w:rsid w:val="00D62DFA"/>
    <w:rsid w:val="00D63A21"/>
    <w:rsid w:val="00D77453"/>
    <w:rsid w:val="00D77D29"/>
    <w:rsid w:val="00D8325A"/>
    <w:rsid w:val="00D9046A"/>
    <w:rsid w:val="00D91DCC"/>
    <w:rsid w:val="00DC4BDB"/>
    <w:rsid w:val="00DD3EC5"/>
    <w:rsid w:val="00DD7482"/>
    <w:rsid w:val="00DE1CC7"/>
    <w:rsid w:val="00E02471"/>
    <w:rsid w:val="00E35D41"/>
    <w:rsid w:val="00E46B3F"/>
    <w:rsid w:val="00E731FA"/>
    <w:rsid w:val="00EB329C"/>
    <w:rsid w:val="00EB4D97"/>
    <w:rsid w:val="00ED25C0"/>
    <w:rsid w:val="00F013A6"/>
    <w:rsid w:val="00F0790A"/>
    <w:rsid w:val="00F50967"/>
    <w:rsid w:val="00F70D58"/>
    <w:rsid w:val="00F741D9"/>
    <w:rsid w:val="00F81811"/>
    <w:rsid w:val="00FC6045"/>
    <w:rsid w:val="00FE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EE7C"/>
  <w15:docId w15:val="{9D7C7A16-8FBE-43C1-9611-175337DD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65" w:line="249" w:lineRule="auto"/>
      <w:ind w:left="10" w:hanging="10"/>
      <w:jc w:val="both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603A"/>
    <w:pPr>
      <w:ind w:left="720"/>
      <w:contextualSpacing/>
    </w:pPr>
  </w:style>
  <w:style w:type="paragraph" w:customStyle="1" w:styleId="Default">
    <w:name w:val="Default"/>
    <w:rsid w:val="000F4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7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72AF"/>
    <w:rPr>
      <w:rFonts w:ascii="Segoe UI" w:eastAsia="Times New Roman" w:hAnsi="Segoe UI" w:cs="Segoe UI"/>
      <w:color w:val="00000A"/>
      <w:sz w:val="18"/>
      <w:szCs w:val="18"/>
    </w:rPr>
  </w:style>
  <w:style w:type="paragraph" w:styleId="lfej">
    <w:name w:val="header"/>
    <w:basedOn w:val="Norml"/>
    <w:link w:val="lfejChar"/>
    <w:unhideWhenUsed/>
    <w:rsid w:val="00EB3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329C"/>
    <w:rPr>
      <w:rFonts w:ascii="Times New Roman" w:eastAsia="Times New Roman" w:hAnsi="Times New Roman" w:cs="Times New Roman"/>
      <w:color w:val="00000A"/>
      <w:sz w:val="24"/>
    </w:rPr>
  </w:style>
  <w:style w:type="paragraph" w:styleId="llb">
    <w:name w:val="footer"/>
    <w:basedOn w:val="Norml"/>
    <w:link w:val="llbChar"/>
    <w:uiPriority w:val="99"/>
    <w:unhideWhenUsed/>
    <w:rsid w:val="00EB329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llbChar">
    <w:name w:val="Élőláb Char"/>
    <w:basedOn w:val="Bekezdsalapbettpusa"/>
    <w:link w:val="llb"/>
    <w:uiPriority w:val="99"/>
    <w:rsid w:val="00EB329C"/>
    <w:rPr>
      <w:rFonts w:cs="Times New Roman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9D063B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9D063B"/>
    <w:pPr>
      <w:spacing w:after="0" w:line="360" w:lineRule="auto"/>
      <w:ind w:left="0" w:firstLine="0"/>
    </w:pPr>
    <w:rPr>
      <w:rFonts w:ascii="Arial" w:hAnsi="Arial" w:cs="Arial"/>
      <w:color w:val="auto"/>
      <w:szCs w:val="24"/>
    </w:rPr>
  </w:style>
  <w:style w:type="character" w:customStyle="1" w:styleId="SzvegtrzsChar1">
    <w:name w:val="Szövegtörzs Char1"/>
    <w:basedOn w:val="Bekezdsalapbettpusa"/>
    <w:uiPriority w:val="99"/>
    <w:semiHidden/>
    <w:rsid w:val="009D063B"/>
    <w:rPr>
      <w:rFonts w:ascii="Times New Roman" w:eastAsia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1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03420-7E7B-46B6-B336-1EDB7005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2193</Words>
  <Characters>15134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toth_tibor</dc:creator>
  <cp:keywords/>
  <cp:lastModifiedBy>Ruzsinszki Ferenc</cp:lastModifiedBy>
  <cp:revision>7</cp:revision>
  <cp:lastPrinted>2023-11-15T13:00:00Z</cp:lastPrinted>
  <dcterms:created xsi:type="dcterms:W3CDTF">2025-01-22T12:04:00Z</dcterms:created>
  <dcterms:modified xsi:type="dcterms:W3CDTF">2025-01-22T12:23:00Z</dcterms:modified>
</cp:coreProperties>
</file>