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4F80C" w14:textId="77777777" w:rsidR="001A78D8" w:rsidRPr="001A78D8" w:rsidRDefault="001A78D8" w:rsidP="001A78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14:paraId="08FCC240" w14:textId="77777777" w:rsidR="001A78D8" w:rsidRPr="001A78D8" w:rsidRDefault="001A78D8" w:rsidP="001A78D8">
      <w:pPr>
        <w:framePr w:hSpace="180" w:wrap="auto" w:vAnchor="text" w:hAnchor="text" w:x="180" w:y="1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1A78D8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4C65CDE8" wp14:editId="78990C67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4B537" w14:textId="77777777" w:rsidR="001A78D8" w:rsidRPr="001A78D8" w:rsidRDefault="001A78D8" w:rsidP="001A78D8">
      <w:pPr>
        <w:tabs>
          <w:tab w:val="left" w:pos="4962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/>
        </w:rPr>
      </w:pPr>
      <w:r w:rsidRPr="001A78D8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Gádoros Nagyközség Önkormányzata</w:t>
      </w:r>
    </w:p>
    <w:p w14:paraId="2698E004" w14:textId="77777777" w:rsidR="001A78D8" w:rsidRPr="001A78D8" w:rsidRDefault="001A78D8" w:rsidP="001A78D8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/>
        </w:rPr>
      </w:pPr>
      <w:r w:rsidRPr="001A78D8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5932 Gádoros, Kossuth</w:t>
      </w:r>
      <w:r w:rsidRPr="001A78D8">
        <w:rPr>
          <w:rFonts w:ascii="Monotype Corsiva" w:eastAsia="Calibri" w:hAnsi="Monotype Corsiva" w:cs="Times New Roman"/>
          <w:b/>
          <w:sz w:val="32"/>
          <w:szCs w:val="24"/>
        </w:rPr>
        <w:t xml:space="preserve"> Lajos </w:t>
      </w:r>
      <w:r w:rsidRPr="001A78D8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u</w:t>
      </w:r>
      <w:r w:rsidRPr="001A78D8">
        <w:rPr>
          <w:rFonts w:ascii="Monotype Corsiva" w:eastAsia="Calibri" w:hAnsi="Monotype Corsiva" w:cs="Times New Roman"/>
          <w:b/>
          <w:sz w:val="32"/>
          <w:szCs w:val="24"/>
        </w:rPr>
        <w:t xml:space="preserve">tca </w:t>
      </w:r>
      <w:r w:rsidRPr="001A78D8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16.</w:t>
      </w:r>
    </w:p>
    <w:p w14:paraId="51D6B58B" w14:textId="77777777" w:rsidR="001A78D8" w:rsidRPr="001A78D8" w:rsidRDefault="001A78D8" w:rsidP="001A78D8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sz w:val="24"/>
          <w:szCs w:val="24"/>
          <w:lang w:val="x-none"/>
        </w:rPr>
      </w:pPr>
      <w:r w:rsidRPr="001A78D8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ab/>
      </w:r>
    </w:p>
    <w:p w14:paraId="34FF8943" w14:textId="77777777" w:rsidR="001A78D8" w:rsidRPr="001A78D8" w:rsidRDefault="001A78D8" w:rsidP="001A78D8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14:paraId="4A419B2B" w14:textId="77777777" w:rsidR="001A78D8" w:rsidRPr="001A78D8" w:rsidRDefault="001A78D8" w:rsidP="001A78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1EA9391" w14:textId="77777777" w:rsidR="001A78D8" w:rsidRPr="001A78D8" w:rsidRDefault="001A78D8" w:rsidP="001A78D8">
      <w:pPr>
        <w:shd w:val="clear" w:color="auto" w:fill="FFFFFF"/>
        <w:spacing w:after="0" w:line="240" w:lineRule="auto"/>
        <w:jc w:val="center"/>
        <w:rPr>
          <w:rFonts w:ascii="Arial" w:eastAsia="Calibri" w:hAnsi="Arial" w:cs="Arial"/>
          <w:sz w:val="38"/>
          <w:szCs w:val="38"/>
        </w:rPr>
      </w:pPr>
    </w:p>
    <w:p w14:paraId="2F2BFE70" w14:textId="77777777" w:rsidR="001A78D8" w:rsidRPr="001A78D8" w:rsidRDefault="001A78D8" w:rsidP="001A78D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1A78D8">
        <w:rPr>
          <w:rFonts w:ascii="Times New Roman" w:eastAsia="Calibri" w:hAnsi="Times New Roman" w:cs="Times New Roman"/>
          <w:sz w:val="32"/>
          <w:szCs w:val="32"/>
        </w:rPr>
        <w:t>ELŐTERJESZTÉS</w:t>
      </w:r>
    </w:p>
    <w:p w14:paraId="45CCE395" w14:textId="74A60DDB" w:rsidR="001A78D8" w:rsidRPr="001A78D8" w:rsidRDefault="001A78D8" w:rsidP="001A78D8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1A78D8">
        <w:rPr>
          <w:rFonts w:ascii="Times New Roman" w:eastAsia="Calibri" w:hAnsi="Times New Roman" w:cs="Times New Roman"/>
          <w:sz w:val="32"/>
          <w:szCs w:val="32"/>
        </w:rPr>
        <w:t>a KÉPVISELŐ-TESTÜLET 202</w:t>
      </w:r>
      <w:r w:rsidR="00DE6319">
        <w:rPr>
          <w:rFonts w:ascii="Times New Roman" w:eastAsia="Calibri" w:hAnsi="Times New Roman" w:cs="Times New Roman"/>
          <w:sz w:val="32"/>
          <w:szCs w:val="32"/>
        </w:rPr>
        <w:t>5</w:t>
      </w:r>
      <w:r w:rsidRPr="001A78D8">
        <w:rPr>
          <w:rFonts w:ascii="Times New Roman" w:eastAsia="Calibri" w:hAnsi="Times New Roman" w:cs="Times New Roman"/>
          <w:sz w:val="32"/>
          <w:szCs w:val="32"/>
        </w:rPr>
        <w:t xml:space="preserve">. </w:t>
      </w:r>
      <w:r w:rsidR="00DE6319">
        <w:rPr>
          <w:rFonts w:ascii="Times New Roman" w:eastAsia="Calibri" w:hAnsi="Times New Roman" w:cs="Times New Roman"/>
          <w:sz w:val="32"/>
          <w:szCs w:val="32"/>
        </w:rPr>
        <w:t>január 21</w:t>
      </w:r>
      <w:r w:rsidR="008A5213">
        <w:rPr>
          <w:rFonts w:ascii="Times New Roman" w:eastAsia="Calibri" w:hAnsi="Times New Roman" w:cs="Times New Roman"/>
          <w:sz w:val="32"/>
          <w:szCs w:val="32"/>
        </w:rPr>
        <w:t>-</w:t>
      </w:r>
      <w:r w:rsidRPr="001A78D8">
        <w:rPr>
          <w:rFonts w:ascii="Times New Roman" w:eastAsia="Calibri" w:hAnsi="Times New Roman" w:cs="Times New Roman"/>
          <w:sz w:val="32"/>
          <w:szCs w:val="32"/>
        </w:rPr>
        <w:t>i rend</w:t>
      </w:r>
      <w:r w:rsidR="00617597">
        <w:rPr>
          <w:rFonts w:ascii="Times New Roman" w:eastAsia="Calibri" w:hAnsi="Times New Roman" w:cs="Times New Roman"/>
          <w:sz w:val="32"/>
          <w:szCs w:val="32"/>
        </w:rPr>
        <w:t>es</w:t>
      </w:r>
      <w:r w:rsidRPr="001A78D8">
        <w:rPr>
          <w:rFonts w:ascii="Times New Roman" w:eastAsia="Calibri" w:hAnsi="Times New Roman" w:cs="Times New Roman"/>
          <w:sz w:val="32"/>
          <w:szCs w:val="32"/>
        </w:rPr>
        <w:t xml:space="preserve"> ülésére</w:t>
      </w:r>
    </w:p>
    <w:p w14:paraId="60439D40" w14:textId="77777777" w:rsidR="001A78D8" w:rsidRPr="001A78D8" w:rsidRDefault="001A78D8" w:rsidP="001A78D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F47D17" w14:textId="77777777" w:rsidR="001A78D8" w:rsidRPr="001A78D8" w:rsidRDefault="001A78D8" w:rsidP="001A78D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A6F90DA" w14:textId="4DAA15AE" w:rsidR="001A78D8" w:rsidRPr="001A78D8" w:rsidRDefault="001A78D8" w:rsidP="001A78D8">
      <w:pPr>
        <w:shd w:val="clear" w:color="auto" w:fill="FFFFFF"/>
        <w:spacing w:after="0" w:line="240" w:lineRule="auto"/>
        <w:ind w:left="78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A78D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Napirend:</w:t>
      </w:r>
    </w:p>
    <w:p w14:paraId="5514EF8F" w14:textId="77777777" w:rsidR="001A78D8" w:rsidRPr="001A78D8" w:rsidRDefault="001A78D8" w:rsidP="001A78D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371E2A" w14:textId="6BFE18F3" w:rsidR="001A78D8" w:rsidRPr="001A78D8" w:rsidRDefault="001A78D8" w:rsidP="001A78D8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A78D8">
        <w:rPr>
          <w:rFonts w:ascii="Times New Roman" w:eastAsia="Calibri" w:hAnsi="Times New Roman" w:cs="Times New Roman"/>
          <w:b/>
          <w:sz w:val="24"/>
          <w:szCs w:val="24"/>
        </w:rPr>
        <w:t xml:space="preserve">Tárgy: </w:t>
      </w:r>
      <w:r w:rsidRPr="001A78D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A78D8">
        <w:rPr>
          <w:rFonts w:ascii="Times New Roman" w:eastAsia="Calibri" w:hAnsi="Times New Roman" w:cs="Times New Roman"/>
          <w:bCs/>
          <w:sz w:val="24"/>
          <w:szCs w:val="24"/>
        </w:rPr>
        <w:t>202</w:t>
      </w:r>
      <w:r w:rsidR="00617597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1A78D8">
        <w:rPr>
          <w:rFonts w:ascii="Times New Roman" w:eastAsia="Calibri" w:hAnsi="Times New Roman" w:cs="Times New Roman"/>
          <w:bCs/>
          <w:sz w:val="24"/>
          <w:szCs w:val="24"/>
        </w:rPr>
        <w:t>. évi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F6047" w:rsidRPr="00AF6047">
        <w:rPr>
          <w:rFonts w:ascii="Times New Roman" w:eastAsia="Calibri" w:hAnsi="Times New Roman" w:cs="Times New Roman"/>
          <w:bCs/>
          <w:sz w:val="24"/>
          <w:szCs w:val="24"/>
        </w:rPr>
        <w:t>f</w:t>
      </w:r>
      <w:r>
        <w:rPr>
          <w:rFonts w:ascii="Times New Roman" w:eastAsia="Calibri" w:hAnsi="Times New Roman" w:cs="Times New Roman"/>
          <w:bCs/>
          <w:sz w:val="24"/>
          <w:szCs w:val="24"/>
        </w:rPr>
        <w:t>olyószámla</w:t>
      </w:r>
      <w:r w:rsidR="008A5213">
        <w:rPr>
          <w:rFonts w:ascii="Times New Roman" w:eastAsia="Calibri" w:hAnsi="Times New Roman" w:cs="Times New Roman"/>
          <w:bCs/>
          <w:sz w:val="24"/>
          <w:szCs w:val="24"/>
        </w:rPr>
        <w:t>-</w:t>
      </w:r>
      <w:r>
        <w:rPr>
          <w:rFonts w:ascii="Times New Roman" w:eastAsia="Calibri" w:hAnsi="Times New Roman" w:cs="Times New Roman"/>
          <w:bCs/>
          <w:sz w:val="24"/>
          <w:szCs w:val="24"/>
        </w:rPr>
        <w:t>hitel megkötése tárgyában</w:t>
      </w:r>
    </w:p>
    <w:p w14:paraId="208CE33D" w14:textId="77777777" w:rsidR="001A78D8" w:rsidRPr="001A78D8" w:rsidRDefault="001A78D8" w:rsidP="001A78D8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F6548E" w14:textId="77777777" w:rsidR="001A78D8" w:rsidRPr="001A78D8" w:rsidRDefault="001A78D8" w:rsidP="001A78D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8D8">
        <w:rPr>
          <w:rFonts w:ascii="Times New Roman" w:eastAsia="Calibri" w:hAnsi="Times New Roman" w:cs="Times New Roman"/>
          <w:b/>
          <w:sz w:val="24"/>
          <w:szCs w:val="24"/>
        </w:rPr>
        <w:t>Előterjesztő:</w:t>
      </w:r>
      <w:r w:rsidRPr="001A78D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A78D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A78D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A78D8">
        <w:rPr>
          <w:rFonts w:ascii="Times New Roman" w:eastAsia="Calibri" w:hAnsi="Times New Roman" w:cs="Times New Roman"/>
          <w:sz w:val="24"/>
          <w:szCs w:val="24"/>
        </w:rPr>
        <w:t>Dr. Szilágyi Tibor polgármester</w:t>
      </w:r>
    </w:p>
    <w:p w14:paraId="2016AAAC" w14:textId="77777777" w:rsidR="001A78D8" w:rsidRPr="001A78D8" w:rsidRDefault="001A78D8" w:rsidP="001A78D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9E4F38" w14:textId="77777777" w:rsidR="001A78D8" w:rsidRPr="001A78D8" w:rsidRDefault="001A78D8" w:rsidP="001A78D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8D8">
        <w:rPr>
          <w:rFonts w:ascii="Times New Roman" w:eastAsia="Calibri" w:hAnsi="Times New Roman" w:cs="Times New Roman"/>
          <w:b/>
          <w:sz w:val="24"/>
          <w:szCs w:val="24"/>
        </w:rPr>
        <w:t>Készítette:</w:t>
      </w:r>
      <w:r w:rsidRPr="001A78D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A78D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A78D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A78D8">
        <w:rPr>
          <w:rFonts w:ascii="Times New Roman" w:eastAsia="Calibri" w:hAnsi="Times New Roman" w:cs="Times New Roman"/>
          <w:sz w:val="24"/>
          <w:szCs w:val="24"/>
        </w:rPr>
        <w:t>Dr. Szilágyi Tibor polgármester</w:t>
      </w:r>
    </w:p>
    <w:p w14:paraId="7451DCCD" w14:textId="77777777" w:rsidR="001A78D8" w:rsidRPr="001A78D8" w:rsidRDefault="001A78D8" w:rsidP="001A78D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908CED" w14:textId="036AB866" w:rsidR="001A78D8" w:rsidRPr="001A78D8" w:rsidRDefault="001A78D8" w:rsidP="001A78D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A78D8">
        <w:rPr>
          <w:rFonts w:ascii="Times New Roman" w:eastAsia="Calibri" w:hAnsi="Times New Roman" w:cs="Times New Roman"/>
          <w:b/>
          <w:sz w:val="24"/>
          <w:szCs w:val="24"/>
        </w:rPr>
        <w:t>Előzetesen tárgyalja:</w:t>
      </w:r>
      <w:r w:rsidRPr="001A78D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447236" w:rsidRPr="00447236">
        <w:rPr>
          <w:rFonts w:ascii="Times New Roman" w:eastAsia="Calibri" w:hAnsi="Times New Roman" w:cs="Times New Roman"/>
          <w:bCs/>
          <w:sz w:val="24"/>
          <w:szCs w:val="24"/>
        </w:rPr>
        <w:t>Pénzügyi, Gazdasági és Környezetvédelmi Bizottság</w:t>
      </w:r>
    </w:p>
    <w:p w14:paraId="5B7B1BAA" w14:textId="77777777" w:rsidR="001A78D8" w:rsidRPr="001A78D8" w:rsidRDefault="001A78D8" w:rsidP="001A78D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E1321C" w14:textId="77777777" w:rsidR="001A78D8" w:rsidRPr="001A78D8" w:rsidRDefault="001A78D8" w:rsidP="001A78D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A78D8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jogszabályi rendelkezéseknek megfelel: </w:t>
      </w:r>
      <w:r w:rsidRPr="001A78D8">
        <w:rPr>
          <w:rFonts w:ascii="Times New Roman" w:eastAsia="Calibri" w:hAnsi="Times New Roman" w:cs="Times New Roman"/>
          <w:sz w:val="24"/>
          <w:szCs w:val="24"/>
        </w:rPr>
        <w:t>Kőszegi Erzsébet Mária jegyző s.k.</w:t>
      </w:r>
    </w:p>
    <w:p w14:paraId="064C1E7D" w14:textId="77777777" w:rsidR="001A78D8" w:rsidRPr="001A78D8" w:rsidRDefault="001A78D8" w:rsidP="001A78D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3A4B5F" w14:textId="77777777" w:rsidR="001A78D8" w:rsidRPr="001A78D8" w:rsidRDefault="001A78D8" w:rsidP="001A78D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A78D8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előterjesztéssel kapcsolatos törvényességi észrevétel: </w:t>
      </w:r>
    </w:p>
    <w:p w14:paraId="246A4A90" w14:textId="77777777" w:rsidR="001A78D8" w:rsidRPr="001A78D8" w:rsidRDefault="001A78D8" w:rsidP="001A78D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BB41FE" w14:textId="4E9ED296" w:rsidR="001A78D8" w:rsidRPr="001A78D8" w:rsidRDefault="001A78D8" w:rsidP="001A78D8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8D8">
        <w:rPr>
          <w:rFonts w:ascii="Times New Roman" w:eastAsia="Calibri" w:hAnsi="Times New Roman" w:cs="Times New Roman"/>
          <w:b/>
          <w:sz w:val="24"/>
          <w:szCs w:val="24"/>
        </w:rPr>
        <w:t>A döntéshez</w:t>
      </w:r>
      <w:r w:rsidRPr="001A78D8">
        <w:rPr>
          <w:rFonts w:ascii="Times New Roman" w:eastAsia="Calibri" w:hAnsi="Times New Roman" w:cs="Times New Roman"/>
          <w:b/>
          <w:sz w:val="24"/>
          <w:szCs w:val="24"/>
        </w:rPr>
        <w:tab/>
        <w:t>egyszerű</w:t>
      </w:r>
      <w:r w:rsidRPr="001A78D8">
        <w:rPr>
          <w:rFonts w:ascii="Times New Roman" w:eastAsia="Calibri" w:hAnsi="Times New Roman" w:cs="Times New Roman"/>
          <w:sz w:val="24"/>
          <w:szCs w:val="24"/>
        </w:rPr>
        <w:tab/>
      </w:r>
      <w:r w:rsidR="004D47C9" w:rsidRPr="001A78D8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</w:p>
    <w:p w14:paraId="56DF7248" w14:textId="6217F289" w:rsidR="001A78D8" w:rsidRPr="001A78D8" w:rsidRDefault="001A78D8" w:rsidP="001A78D8">
      <w:pPr>
        <w:shd w:val="clear" w:color="auto" w:fill="FFFFFF"/>
        <w:tabs>
          <w:tab w:val="left" w:pos="1418"/>
          <w:tab w:val="left" w:pos="2835"/>
          <w:tab w:val="left" w:pos="340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8D8">
        <w:rPr>
          <w:rFonts w:ascii="Times New Roman" w:eastAsia="Calibri" w:hAnsi="Times New Roman" w:cs="Times New Roman"/>
          <w:sz w:val="24"/>
          <w:szCs w:val="24"/>
        </w:rPr>
        <w:tab/>
      </w:r>
      <w:r w:rsidRPr="001A78D8">
        <w:rPr>
          <w:rFonts w:ascii="Times New Roman" w:eastAsia="Calibri" w:hAnsi="Times New Roman" w:cs="Times New Roman"/>
          <w:b/>
          <w:sz w:val="24"/>
          <w:szCs w:val="24"/>
        </w:rPr>
        <w:t>minősített</w:t>
      </w:r>
      <w:r w:rsidRPr="001A78D8">
        <w:rPr>
          <w:rFonts w:ascii="Times New Roman" w:eastAsia="Calibri" w:hAnsi="Times New Roman" w:cs="Times New Roman"/>
          <w:sz w:val="24"/>
          <w:szCs w:val="24"/>
        </w:rPr>
        <w:tab/>
      </w:r>
      <w:r w:rsidR="004D47C9">
        <w:rPr>
          <w:rFonts w:ascii="Times New Roman" w:eastAsia="Calibri" w:hAnsi="Times New Roman" w:cs="Times New Roman"/>
          <w:sz w:val="24"/>
          <w:szCs w:val="24"/>
        </w:rPr>
        <w:t>X</w:t>
      </w:r>
      <w:r w:rsidRPr="001A78D8">
        <w:rPr>
          <w:rFonts w:ascii="Times New Roman" w:eastAsia="Calibri" w:hAnsi="Times New Roman" w:cs="Times New Roman"/>
          <w:sz w:val="24"/>
          <w:szCs w:val="24"/>
        </w:rPr>
        <w:tab/>
      </w:r>
      <w:r w:rsidRPr="001A78D8">
        <w:rPr>
          <w:rFonts w:ascii="Times New Roman" w:eastAsia="Calibri" w:hAnsi="Times New Roman" w:cs="Times New Roman"/>
          <w:b/>
          <w:sz w:val="24"/>
          <w:szCs w:val="24"/>
        </w:rPr>
        <w:t>többség szükséges.</w:t>
      </w:r>
    </w:p>
    <w:p w14:paraId="55301929" w14:textId="77777777" w:rsidR="001A78D8" w:rsidRPr="001A78D8" w:rsidRDefault="001A78D8" w:rsidP="001A78D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420E0A" w14:textId="77777777" w:rsidR="001A78D8" w:rsidRPr="001A78D8" w:rsidRDefault="001A78D8" w:rsidP="001A78D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216ECC" w14:textId="77777777" w:rsidR="001A78D8" w:rsidRPr="001A78D8" w:rsidRDefault="001A78D8" w:rsidP="001A78D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3A467CA" w14:textId="77777777" w:rsidR="001A78D8" w:rsidRPr="001A78D8" w:rsidRDefault="001A78D8" w:rsidP="001A78D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A78D8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kifüggesztési helyszínen közzétehető: </w:t>
      </w:r>
    </w:p>
    <w:p w14:paraId="052EAEDE" w14:textId="77777777" w:rsidR="001A78D8" w:rsidRPr="001A78D8" w:rsidRDefault="001A78D8" w:rsidP="001A78D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AF71F23" w14:textId="77777777" w:rsidR="001A78D8" w:rsidRPr="001A78D8" w:rsidRDefault="001A78D8" w:rsidP="001A78D8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8D8">
        <w:rPr>
          <w:rFonts w:ascii="Times New Roman" w:eastAsia="Calibri" w:hAnsi="Times New Roman" w:cs="Times New Roman"/>
          <w:b/>
          <w:sz w:val="24"/>
          <w:szCs w:val="24"/>
        </w:rPr>
        <w:tab/>
        <w:t>Igen</w:t>
      </w:r>
      <w:r w:rsidRPr="001A78D8">
        <w:rPr>
          <w:rFonts w:ascii="Times New Roman" w:eastAsia="Calibri" w:hAnsi="Times New Roman" w:cs="Times New Roman"/>
          <w:sz w:val="24"/>
          <w:szCs w:val="24"/>
        </w:rPr>
        <w:tab/>
      </w:r>
      <w:r w:rsidRPr="001A78D8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25726D2A" w14:textId="77777777" w:rsidR="001A78D8" w:rsidRPr="001A78D8" w:rsidRDefault="001A78D8" w:rsidP="001A78D8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8D8">
        <w:rPr>
          <w:rFonts w:ascii="Times New Roman" w:eastAsia="Calibri" w:hAnsi="Times New Roman" w:cs="Times New Roman"/>
          <w:b/>
          <w:sz w:val="24"/>
          <w:szCs w:val="24"/>
        </w:rPr>
        <w:tab/>
        <w:t>Nem</w:t>
      </w:r>
      <w:r w:rsidRPr="001A78D8">
        <w:rPr>
          <w:rFonts w:ascii="Times New Roman" w:eastAsia="Calibri" w:hAnsi="Times New Roman" w:cs="Times New Roman"/>
          <w:sz w:val="24"/>
          <w:szCs w:val="24"/>
        </w:rPr>
        <w:tab/>
      </w:r>
      <w:r w:rsidRPr="001A78D8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</w:p>
    <w:p w14:paraId="31D2AA04" w14:textId="77777777" w:rsidR="001A78D8" w:rsidRPr="001A78D8" w:rsidRDefault="001A78D8" w:rsidP="001A78D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D13969" w14:textId="77777777" w:rsidR="001A78D8" w:rsidRPr="001A78D8" w:rsidRDefault="001A78D8" w:rsidP="001A78D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A9468CE" w14:textId="77777777" w:rsidR="001A78D8" w:rsidRPr="001A78D8" w:rsidRDefault="001A78D8" w:rsidP="001A78D8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78D8">
        <w:rPr>
          <w:rFonts w:ascii="Times New Roman" w:eastAsia="Calibri" w:hAnsi="Times New Roman" w:cs="Times New Roman"/>
          <w:b/>
          <w:sz w:val="24"/>
          <w:szCs w:val="24"/>
        </w:rPr>
        <w:t>Az előterjesztést nyílt ülésen kell tárgyalni</w:t>
      </w:r>
      <w:r w:rsidRPr="001A78D8">
        <w:rPr>
          <w:rFonts w:ascii="Times New Roman" w:eastAsia="Calibri" w:hAnsi="Times New Roman" w:cs="Times New Roman"/>
          <w:sz w:val="24"/>
          <w:szCs w:val="24"/>
        </w:rPr>
        <w:t>.</w:t>
      </w:r>
      <w:r w:rsidRPr="001A78D8">
        <w:rPr>
          <w:rFonts w:ascii="Times New Roman" w:eastAsia="Calibri" w:hAnsi="Times New Roman" w:cs="Times New Roman"/>
          <w:sz w:val="24"/>
          <w:szCs w:val="24"/>
        </w:rPr>
        <w:tab/>
      </w:r>
      <w:r w:rsidRPr="001A78D8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5A8583D2" w14:textId="77777777" w:rsidR="001A78D8" w:rsidRPr="001A78D8" w:rsidRDefault="001A78D8" w:rsidP="001A78D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F1EF916" w14:textId="77777777" w:rsidR="001A78D8" w:rsidRPr="001A78D8" w:rsidRDefault="001A78D8" w:rsidP="001A78D8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A78D8">
        <w:rPr>
          <w:rFonts w:ascii="Times New Roman" w:eastAsia="Calibri" w:hAnsi="Times New Roman" w:cs="Times New Roman"/>
          <w:b/>
          <w:sz w:val="24"/>
          <w:szCs w:val="24"/>
        </w:rPr>
        <w:t>Az előterjesztést zárt ülésen kell tárgyalni.</w:t>
      </w:r>
      <w:r w:rsidRPr="001A78D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A78D8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7246AD1C" w14:textId="77777777" w:rsidR="001A78D8" w:rsidRPr="001A78D8" w:rsidRDefault="001A78D8" w:rsidP="001A78D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6C0F7F" w14:textId="77777777" w:rsidR="001A78D8" w:rsidRPr="001A78D8" w:rsidRDefault="001A78D8" w:rsidP="001A78D8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A78D8">
        <w:rPr>
          <w:rFonts w:ascii="Times New Roman" w:eastAsia="Calibri" w:hAnsi="Times New Roman" w:cs="Times New Roman"/>
          <w:b/>
          <w:sz w:val="24"/>
          <w:szCs w:val="24"/>
        </w:rPr>
        <w:t>Azelőterjesztés zárt ülésen tárgyalható.</w:t>
      </w:r>
      <w:r w:rsidRPr="001A78D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A78D8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789B4C95" w14:textId="77777777" w:rsidR="001A78D8" w:rsidRPr="001A78D8" w:rsidRDefault="001A78D8" w:rsidP="001A78D8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D5DAF9" w14:textId="77777777" w:rsidR="001A78D8" w:rsidRDefault="001A78D8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br w:type="page"/>
      </w:r>
    </w:p>
    <w:p w14:paraId="3F3E838F" w14:textId="77777777" w:rsidR="00E211D3" w:rsidRPr="00E211D3" w:rsidRDefault="00E35C9A" w:rsidP="0058197A">
      <w:pPr>
        <w:ind w:left="3544" w:hanging="3544"/>
        <w:jc w:val="center"/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Előte</w:t>
      </w:r>
      <w:r w:rsidR="00E211D3" w:rsidRPr="00E211D3">
        <w:rPr>
          <w:rFonts w:ascii="Times New Roman" w:hAnsi="Times New Roman" w:cs="Times New Roman"/>
          <w:b/>
          <w:sz w:val="36"/>
          <w:szCs w:val="36"/>
        </w:rPr>
        <w:t>rjesztés</w:t>
      </w:r>
    </w:p>
    <w:p w14:paraId="18C6BF20" w14:textId="145EB3BA" w:rsidR="00E211D3" w:rsidRPr="00CD685C" w:rsidRDefault="00E211D3" w:rsidP="0030228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85C">
        <w:rPr>
          <w:rFonts w:ascii="Times New Roman" w:hAnsi="Times New Roman" w:cs="Times New Roman"/>
          <w:b/>
          <w:sz w:val="28"/>
          <w:szCs w:val="28"/>
        </w:rPr>
        <w:t>A Képv</w:t>
      </w:r>
      <w:r w:rsidR="00836034" w:rsidRPr="00CD685C">
        <w:rPr>
          <w:rFonts w:ascii="Times New Roman" w:hAnsi="Times New Roman" w:cs="Times New Roman"/>
          <w:b/>
          <w:sz w:val="28"/>
          <w:szCs w:val="28"/>
        </w:rPr>
        <w:t>iselő-testület 202</w:t>
      </w:r>
      <w:r w:rsidR="00DE6319">
        <w:rPr>
          <w:rFonts w:ascii="Times New Roman" w:hAnsi="Times New Roman" w:cs="Times New Roman"/>
          <w:b/>
          <w:sz w:val="28"/>
          <w:szCs w:val="28"/>
        </w:rPr>
        <w:t>5</w:t>
      </w:r>
      <w:r w:rsidR="00A90A41" w:rsidRPr="00CD685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E6319">
        <w:rPr>
          <w:rFonts w:ascii="Times New Roman" w:hAnsi="Times New Roman" w:cs="Times New Roman"/>
          <w:b/>
          <w:sz w:val="28"/>
          <w:szCs w:val="28"/>
        </w:rPr>
        <w:t>január 21</w:t>
      </w:r>
      <w:r w:rsidR="008A5213" w:rsidRPr="00CD685C">
        <w:rPr>
          <w:rFonts w:ascii="Times New Roman" w:hAnsi="Times New Roman" w:cs="Times New Roman"/>
          <w:b/>
          <w:sz w:val="28"/>
          <w:szCs w:val="28"/>
        </w:rPr>
        <w:t>-</w:t>
      </w:r>
      <w:r w:rsidR="00AF6047" w:rsidRPr="00CD685C">
        <w:rPr>
          <w:rFonts w:ascii="Times New Roman" w:hAnsi="Times New Roman" w:cs="Times New Roman"/>
          <w:b/>
          <w:sz w:val="28"/>
          <w:szCs w:val="28"/>
        </w:rPr>
        <w:t>én</w:t>
      </w:r>
      <w:r w:rsidR="001A78D8" w:rsidRPr="00CD68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685C">
        <w:rPr>
          <w:rFonts w:ascii="Times New Roman" w:hAnsi="Times New Roman" w:cs="Times New Roman"/>
          <w:b/>
          <w:sz w:val="28"/>
          <w:szCs w:val="28"/>
        </w:rPr>
        <w:t>tartandó ren</w:t>
      </w:r>
      <w:r w:rsidR="00617597">
        <w:rPr>
          <w:rFonts w:ascii="Times New Roman" w:hAnsi="Times New Roman" w:cs="Times New Roman"/>
          <w:b/>
          <w:sz w:val="28"/>
          <w:szCs w:val="28"/>
        </w:rPr>
        <w:t>des</w:t>
      </w:r>
      <w:r w:rsidRPr="00CD685C">
        <w:rPr>
          <w:rFonts w:ascii="Times New Roman" w:hAnsi="Times New Roman" w:cs="Times New Roman"/>
          <w:b/>
          <w:sz w:val="28"/>
          <w:szCs w:val="28"/>
        </w:rPr>
        <w:t xml:space="preserve"> ülésére</w:t>
      </w:r>
      <w:r w:rsidR="00DD3032" w:rsidRPr="00CD685C">
        <w:rPr>
          <w:rFonts w:ascii="Times New Roman" w:hAnsi="Times New Roman" w:cs="Times New Roman"/>
          <w:b/>
          <w:sz w:val="28"/>
          <w:szCs w:val="28"/>
        </w:rPr>
        <w:t xml:space="preserve"> a folyószámla</w:t>
      </w:r>
      <w:r w:rsidR="008A5213" w:rsidRPr="00CD685C">
        <w:rPr>
          <w:rFonts w:ascii="Times New Roman" w:hAnsi="Times New Roman" w:cs="Times New Roman"/>
          <w:b/>
          <w:sz w:val="28"/>
          <w:szCs w:val="28"/>
        </w:rPr>
        <w:t>-</w:t>
      </w:r>
      <w:r w:rsidR="00DD3032" w:rsidRPr="00CD685C">
        <w:rPr>
          <w:rFonts w:ascii="Times New Roman" w:hAnsi="Times New Roman" w:cs="Times New Roman"/>
          <w:b/>
          <w:sz w:val="28"/>
          <w:szCs w:val="28"/>
        </w:rPr>
        <w:t xml:space="preserve">hitel </w:t>
      </w:r>
      <w:r w:rsidR="00557181">
        <w:rPr>
          <w:rFonts w:ascii="Times New Roman" w:hAnsi="Times New Roman" w:cs="Times New Roman"/>
          <w:b/>
          <w:sz w:val="28"/>
          <w:szCs w:val="28"/>
        </w:rPr>
        <w:t>megkötése tárgyában</w:t>
      </w:r>
    </w:p>
    <w:p w14:paraId="4AD636FD" w14:textId="377DF01B" w:rsidR="00535800" w:rsidRPr="00CD685C" w:rsidRDefault="00E211D3" w:rsidP="00CD685C">
      <w:pPr>
        <w:spacing w:before="120" w:after="24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685C">
        <w:rPr>
          <w:rFonts w:ascii="Times New Roman" w:hAnsi="Times New Roman" w:cs="Times New Roman"/>
          <w:bCs/>
          <w:sz w:val="28"/>
          <w:szCs w:val="28"/>
        </w:rPr>
        <w:t>Tisztelt Képviselő–testület!</w:t>
      </w:r>
    </w:p>
    <w:p w14:paraId="3CB13A68" w14:textId="55BE63BE" w:rsidR="009D73FE" w:rsidRPr="00CD685C" w:rsidRDefault="008A5213" w:rsidP="009D73F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85C">
        <w:rPr>
          <w:rFonts w:ascii="Times New Roman" w:hAnsi="Times New Roman" w:cs="Times New Roman"/>
          <w:sz w:val="24"/>
          <w:szCs w:val="24"/>
        </w:rPr>
        <w:t>202</w:t>
      </w:r>
      <w:r w:rsidR="00617597">
        <w:rPr>
          <w:rFonts w:ascii="Times New Roman" w:hAnsi="Times New Roman" w:cs="Times New Roman"/>
          <w:sz w:val="24"/>
          <w:szCs w:val="24"/>
        </w:rPr>
        <w:t>3</w:t>
      </w:r>
      <w:r w:rsidRPr="00CD685C">
        <w:rPr>
          <w:rFonts w:ascii="Times New Roman" w:hAnsi="Times New Roman" w:cs="Times New Roman"/>
          <w:sz w:val="24"/>
          <w:szCs w:val="24"/>
        </w:rPr>
        <w:t xml:space="preserve">. évben az Önkormányzat </w:t>
      </w:r>
      <w:r w:rsidR="00535800" w:rsidRPr="00CD685C">
        <w:rPr>
          <w:rFonts w:ascii="Times New Roman" w:hAnsi="Times New Roman" w:cs="Times New Roman"/>
          <w:sz w:val="24"/>
          <w:szCs w:val="24"/>
        </w:rPr>
        <w:t xml:space="preserve">Képviselő-testülete a </w:t>
      </w:r>
      <w:r w:rsidR="00DE6319">
        <w:rPr>
          <w:rFonts w:ascii="Times New Roman" w:hAnsi="Times New Roman" w:cs="Times New Roman"/>
          <w:sz w:val="24"/>
          <w:szCs w:val="24"/>
        </w:rPr>
        <w:t>174</w:t>
      </w:r>
      <w:r w:rsidR="00535800" w:rsidRPr="00CD685C">
        <w:rPr>
          <w:rFonts w:ascii="Times New Roman" w:hAnsi="Times New Roman" w:cs="Times New Roman"/>
          <w:sz w:val="24"/>
          <w:szCs w:val="24"/>
        </w:rPr>
        <w:t>/2023. (</w:t>
      </w:r>
      <w:r w:rsidR="00DE6319">
        <w:rPr>
          <w:rFonts w:ascii="Times New Roman" w:hAnsi="Times New Roman" w:cs="Times New Roman"/>
          <w:sz w:val="24"/>
          <w:szCs w:val="24"/>
        </w:rPr>
        <w:t>XII. 14</w:t>
      </w:r>
      <w:r w:rsidR="00535800" w:rsidRPr="00CD685C">
        <w:rPr>
          <w:rFonts w:ascii="Times New Roman" w:hAnsi="Times New Roman" w:cs="Times New Roman"/>
          <w:sz w:val="24"/>
          <w:szCs w:val="24"/>
        </w:rPr>
        <w:t>.) KT határoza</w:t>
      </w:r>
      <w:r w:rsidR="002B7E1D">
        <w:rPr>
          <w:rFonts w:ascii="Times New Roman" w:hAnsi="Times New Roman" w:cs="Times New Roman"/>
          <w:sz w:val="24"/>
          <w:szCs w:val="24"/>
        </w:rPr>
        <w:t xml:space="preserve">ttal hagyta jóvá és </w:t>
      </w:r>
      <w:r w:rsidR="00535800" w:rsidRPr="00CD685C">
        <w:rPr>
          <w:rFonts w:ascii="Times New Roman" w:hAnsi="Times New Roman" w:cs="Times New Roman"/>
          <w:sz w:val="24"/>
          <w:szCs w:val="24"/>
        </w:rPr>
        <w:t xml:space="preserve">hozott </w:t>
      </w:r>
      <w:r w:rsidR="009D73FE" w:rsidRPr="00CD685C">
        <w:rPr>
          <w:rFonts w:ascii="Times New Roman" w:hAnsi="Times New Roman" w:cs="Times New Roman"/>
          <w:sz w:val="24"/>
          <w:szCs w:val="24"/>
        </w:rPr>
        <w:t xml:space="preserve">döntést </w:t>
      </w:r>
      <w:r w:rsidR="00DE6319">
        <w:rPr>
          <w:rFonts w:ascii="Times New Roman" w:hAnsi="Times New Roman" w:cs="Times New Roman"/>
          <w:sz w:val="24"/>
          <w:szCs w:val="24"/>
        </w:rPr>
        <w:t xml:space="preserve">arról, hogy </w:t>
      </w:r>
      <w:r w:rsidRPr="00CD685C">
        <w:rPr>
          <w:rFonts w:ascii="Times New Roman" w:hAnsi="Times New Roman" w:cs="Times New Roman"/>
          <w:sz w:val="24"/>
          <w:szCs w:val="24"/>
        </w:rPr>
        <w:t>a</w:t>
      </w:r>
      <w:r w:rsidR="00DE6319">
        <w:rPr>
          <w:rFonts w:ascii="Times New Roman" w:hAnsi="Times New Roman" w:cs="Times New Roman"/>
          <w:sz w:val="24"/>
          <w:szCs w:val="24"/>
        </w:rPr>
        <w:t>z MBH Banknál</w:t>
      </w:r>
      <w:r w:rsidRPr="00CD685C">
        <w:rPr>
          <w:rFonts w:ascii="Times New Roman" w:hAnsi="Times New Roman" w:cs="Times New Roman"/>
          <w:sz w:val="24"/>
          <w:szCs w:val="24"/>
        </w:rPr>
        <w:t xml:space="preserve"> folyószámla</w:t>
      </w:r>
      <w:r w:rsidR="00302289" w:rsidRPr="00CD685C">
        <w:rPr>
          <w:rFonts w:ascii="Times New Roman" w:hAnsi="Times New Roman" w:cs="Times New Roman"/>
          <w:sz w:val="24"/>
          <w:szCs w:val="24"/>
        </w:rPr>
        <w:t xml:space="preserve"> </w:t>
      </w:r>
      <w:r w:rsidRPr="00CD685C">
        <w:rPr>
          <w:rFonts w:ascii="Times New Roman" w:hAnsi="Times New Roman" w:cs="Times New Roman"/>
          <w:sz w:val="24"/>
          <w:szCs w:val="24"/>
        </w:rPr>
        <w:t>hitel</w:t>
      </w:r>
      <w:r w:rsidR="009D73FE" w:rsidRPr="00CD685C">
        <w:rPr>
          <w:rFonts w:ascii="Times New Roman" w:hAnsi="Times New Roman" w:cs="Times New Roman"/>
          <w:sz w:val="24"/>
          <w:szCs w:val="24"/>
        </w:rPr>
        <w:t>keret</w:t>
      </w:r>
      <w:r w:rsidRPr="00CD685C">
        <w:rPr>
          <w:rFonts w:ascii="Times New Roman" w:hAnsi="Times New Roman" w:cs="Times New Roman"/>
          <w:sz w:val="24"/>
          <w:szCs w:val="24"/>
        </w:rPr>
        <w:t xml:space="preserve"> megnyitását</w:t>
      </w:r>
      <w:r w:rsidR="00DE6319">
        <w:rPr>
          <w:rFonts w:ascii="Times New Roman" w:hAnsi="Times New Roman" w:cs="Times New Roman"/>
          <w:sz w:val="24"/>
          <w:szCs w:val="24"/>
        </w:rPr>
        <w:t xml:space="preserve"> kezdeményezi 2024. évre </w:t>
      </w:r>
      <w:r w:rsidR="009D73FE" w:rsidRPr="00CD685C">
        <w:rPr>
          <w:rFonts w:ascii="Times New Roman" w:hAnsi="Times New Roman" w:cs="Times New Roman"/>
          <w:sz w:val="24"/>
          <w:szCs w:val="24"/>
        </w:rPr>
        <w:t xml:space="preserve">az </w:t>
      </w:r>
      <w:r w:rsidR="00902278" w:rsidRPr="00CD685C">
        <w:rPr>
          <w:rFonts w:ascii="Times New Roman" w:hAnsi="Times New Roman" w:cs="Times New Roman"/>
          <w:sz w:val="24"/>
          <w:szCs w:val="24"/>
        </w:rPr>
        <w:t xml:space="preserve">esetleges </w:t>
      </w:r>
      <w:r w:rsidR="009D73FE" w:rsidRPr="00CD685C">
        <w:rPr>
          <w:rFonts w:ascii="Times New Roman" w:hAnsi="Times New Roman" w:cs="Times New Roman"/>
          <w:sz w:val="24"/>
          <w:szCs w:val="24"/>
        </w:rPr>
        <w:t>átmeneti finanszírozási problémák elkerülése érdekében.</w:t>
      </w:r>
    </w:p>
    <w:p w14:paraId="7E7220FA" w14:textId="77777777" w:rsidR="009D73FE" w:rsidRPr="00CD685C" w:rsidRDefault="009D73FE" w:rsidP="009D73F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70DEA4" w14:textId="77777777" w:rsidR="009D73FE" w:rsidRPr="00CD685C" w:rsidRDefault="009D73FE" w:rsidP="009D73F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85C">
        <w:rPr>
          <w:rFonts w:ascii="Times New Roman" w:hAnsi="Times New Roman" w:cs="Times New Roman"/>
          <w:sz w:val="24"/>
          <w:szCs w:val="24"/>
        </w:rPr>
        <w:t>A likviditás zavartalanságának biztosítása érdekében a számlavezető bankkal egyeztetve az Önkormányzat legfeljebb egy éves időtartamra maximum 50.000.000 forint folyószámlahitelt vehetne igénybe ingatlan fedezet nélkül.</w:t>
      </w:r>
    </w:p>
    <w:p w14:paraId="023E7E4C" w14:textId="77777777" w:rsidR="009D73FE" w:rsidRPr="00CD685C" w:rsidRDefault="009D73FE" w:rsidP="009D73F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85C">
        <w:rPr>
          <w:rFonts w:ascii="Times New Roman" w:hAnsi="Times New Roman" w:cs="Times New Roman"/>
          <w:sz w:val="24"/>
          <w:szCs w:val="24"/>
        </w:rPr>
        <w:t>A folyószámlahitel naptári éven belül lejáró futamidejű hitel. Az időszakosan befolyó bevételek és a rendszeresen jelentkező kiadások közötti ellentmondás feloldását, a köztes időszakban keletkezett átmeneti hiány finanszírozását a folyószámlahitel keret biztosítja.</w:t>
      </w:r>
    </w:p>
    <w:p w14:paraId="3203C4EF" w14:textId="77777777" w:rsidR="009D73FE" w:rsidRPr="00CD685C" w:rsidRDefault="009D73FE" w:rsidP="009D73F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85C">
        <w:rPr>
          <w:rFonts w:ascii="Times New Roman" w:hAnsi="Times New Roman" w:cs="Times New Roman"/>
          <w:sz w:val="24"/>
          <w:szCs w:val="24"/>
        </w:rPr>
        <w:t>A Magyarország gazdasági stabilitásáról szóló 2011. évi CXCIV. törvény 10. § (1) bekezdése alapján az önkormányzat kizárólag a Kormány előzetes hozzájárulásával köthet adósságot keletkeztető ügyletet. A (2) bekezdés szerint likvid hitel, folyószámlahitel (éven belüli) felvétele a Kormány hozzájárulása nélkül lehetséges.</w:t>
      </w:r>
    </w:p>
    <w:p w14:paraId="0E4696AA" w14:textId="7BFB28AE" w:rsidR="009D73FE" w:rsidRPr="00557181" w:rsidRDefault="00617597" w:rsidP="009D73FE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a MBH Banknál 2024. évre 50.000.000,- Ft folyószámla hitelkeret megnyitását hagyta jóvá</w:t>
      </w:r>
      <w:r w:rsidR="00DE6319">
        <w:rPr>
          <w:rFonts w:ascii="Times New Roman" w:hAnsi="Times New Roman" w:cs="Times New Roman"/>
          <w:sz w:val="24"/>
          <w:szCs w:val="24"/>
        </w:rPr>
        <w:t>, a f</w:t>
      </w:r>
      <w:r w:rsidR="00096E43">
        <w:rPr>
          <w:rFonts w:ascii="Times New Roman" w:hAnsi="Times New Roman" w:cs="Times New Roman"/>
          <w:sz w:val="24"/>
          <w:szCs w:val="24"/>
        </w:rPr>
        <w:t>olyószámla hitel</w:t>
      </w:r>
      <w:r w:rsidR="0004106B">
        <w:rPr>
          <w:rFonts w:ascii="Times New Roman" w:hAnsi="Times New Roman" w:cs="Times New Roman"/>
          <w:sz w:val="24"/>
          <w:szCs w:val="24"/>
        </w:rPr>
        <w:t xml:space="preserve"> rendelkezésre állt. </w:t>
      </w:r>
      <w:r w:rsidR="0004106B" w:rsidRPr="00557181">
        <w:rPr>
          <w:rFonts w:ascii="Times New Roman" w:hAnsi="Times New Roman" w:cs="Times New Roman"/>
          <w:sz w:val="24"/>
          <w:szCs w:val="24"/>
        </w:rPr>
        <w:t>2024. december 13-án került sor a hitel igénybevételére 8.337.000 forint összegbe</w:t>
      </w:r>
      <w:r w:rsidR="00321A31">
        <w:rPr>
          <w:rFonts w:ascii="Times New Roman" w:hAnsi="Times New Roman" w:cs="Times New Roman"/>
          <w:sz w:val="24"/>
          <w:szCs w:val="24"/>
        </w:rPr>
        <w:t>n</w:t>
      </w:r>
      <w:r w:rsidR="0004106B" w:rsidRPr="00557181">
        <w:rPr>
          <w:rFonts w:ascii="Times New Roman" w:hAnsi="Times New Roman" w:cs="Times New Roman"/>
          <w:sz w:val="24"/>
          <w:szCs w:val="24"/>
        </w:rPr>
        <w:t>. /</w:t>
      </w:r>
      <w:r w:rsidR="00321A31">
        <w:rPr>
          <w:rFonts w:ascii="Times New Roman" w:hAnsi="Times New Roman" w:cs="Times New Roman"/>
          <w:sz w:val="24"/>
          <w:szCs w:val="24"/>
        </w:rPr>
        <w:t>Települési támogatások</w:t>
      </w:r>
      <w:r w:rsidR="0004106B" w:rsidRPr="00557181">
        <w:rPr>
          <w:rFonts w:ascii="Times New Roman" w:hAnsi="Times New Roman" w:cs="Times New Roman"/>
          <w:sz w:val="24"/>
          <w:szCs w:val="24"/>
        </w:rPr>
        <w:t xml:space="preserve"> kifizetésére, valamint </w:t>
      </w:r>
      <w:r w:rsidR="008A5C8F" w:rsidRPr="00557181">
        <w:rPr>
          <w:rFonts w:ascii="Times New Roman" w:hAnsi="Times New Roman" w:cs="Times New Roman"/>
          <w:sz w:val="24"/>
          <w:szCs w:val="24"/>
        </w:rPr>
        <w:t xml:space="preserve">a MÁK fizetendő </w:t>
      </w:r>
      <w:r w:rsidR="00321A31">
        <w:rPr>
          <w:rFonts w:ascii="Times New Roman" w:hAnsi="Times New Roman" w:cs="Times New Roman"/>
          <w:sz w:val="24"/>
          <w:szCs w:val="24"/>
        </w:rPr>
        <w:t xml:space="preserve">törlesztő </w:t>
      </w:r>
      <w:r w:rsidR="008A5C8F" w:rsidRPr="00557181">
        <w:rPr>
          <w:rFonts w:ascii="Times New Roman" w:hAnsi="Times New Roman" w:cs="Times New Roman"/>
          <w:sz w:val="24"/>
          <w:szCs w:val="24"/>
        </w:rPr>
        <w:t>részletre/</w:t>
      </w:r>
      <w:r w:rsidR="00F71890" w:rsidRPr="00557181">
        <w:rPr>
          <w:rFonts w:ascii="Times New Roman" w:hAnsi="Times New Roman" w:cs="Times New Roman"/>
          <w:sz w:val="24"/>
          <w:szCs w:val="24"/>
        </w:rPr>
        <w:t xml:space="preserve"> 2024. december</w:t>
      </w:r>
      <w:r w:rsidR="002D321B" w:rsidRPr="00557181">
        <w:rPr>
          <w:rFonts w:ascii="Times New Roman" w:hAnsi="Times New Roman" w:cs="Times New Roman"/>
          <w:sz w:val="24"/>
          <w:szCs w:val="24"/>
        </w:rPr>
        <w:t xml:space="preserve"> 19-én a megérkezett állami támogatásból a hitelkeret visszatöltésre került.</w:t>
      </w:r>
    </w:p>
    <w:p w14:paraId="3E435F83" w14:textId="6EFDBA3F" w:rsidR="009950D8" w:rsidRPr="00CD685C" w:rsidRDefault="009D73FE" w:rsidP="00592C9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85C">
        <w:rPr>
          <w:rFonts w:ascii="Times New Roman" w:hAnsi="Times New Roman" w:cs="Times New Roman"/>
          <w:sz w:val="24"/>
          <w:szCs w:val="24"/>
        </w:rPr>
        <w:t xml:space="preserve">A </w:t>
      </w:r>
      <w:r w:rsidR="00902278" w:rsidRPr="00CD685C">
        <w:rPr>
          <w:rFonts w:ascii="Times New Roman" w:hAnsi="Times New Roman" w:cs="Times New Roman"/>
          <w:sz w:val="24"/>
          <w:szCs w:val="24"/>
        </w:rPr>
        <w:t>hitel</w:t>
      </w:r>
      <w:r w:rsidRPr="00CD685C">
        <w:rPr>
          <w:rFonts w:ascii="Times New Roman" w:hAnsi="Times New Roman" w:cs="Times New Roman"/>
          <w:sz w:val="24"/>
          <w:szCs w:val="24"/>
        </w:rPr>
        <w:t>ügyintézés</w:t>
      </w:r>
      <w:r w:rsidR="008A5213" w:rsidRPr="00CD685C">
        <w:rPr>
          <w:rFonts w:ascii="Times New Roman" w:hAnsi="Times New Roman" w:cs="Times New Roman"/>
          <w:sz w:val="24"/>
          <w:szCs w:val="24"/>
        </w:rPr>
        <w:t xml:space="preserve"> folyamat</w:t>
      </w:r>
      <w:r w:rsidR="00D11D71" w:rsidRPr="00CD685C">
        <w:rPr>
          <w:rFonts w:ascii="Times New Roman" w:hAnsi="Times New Roman" w:cs="Times New Roman"/>
          <w:sz w:val="24"/>
          <w:szCs w:val="24"/>
        </w:rPr>
        <w:t xml:space="preserve">osságára, valamint a </w:t>
      </w:r>
      <w:r w:rsidRPr="00CD685C">
        <w:rPr>
          <w:rFonts w:ascii="Times New Roman" w:hAnsi="Times New Roman" w:cs="Times New Roman"/>
          <w:sz w:val="24"/>
          <w:szCs w:val="24"/>
        </w:rPr>
        <w:t>202</w:t>
      </w:r>
      <w:r w:rsidR="00096E43">
        <w:rPr>
          <w:rFonts w:ascii="Times New Roman" w:hAnsi="Times New Roman" w:cs="Times New Roman"/>
          <w:sz w:val="24"/>
          <w:szCs w:val="24"/>
        </w:rPr>
        <w:t>5</w:t>
      </w:r>
      <w:r w:rsidRPr="00CD685C">
        <w:rPr>
          <w:rFonts w:ascii="Times New Roman" w:hAnsi="Times New Roman" w:cs="Times New Roman"/>
          <w:sz w:val="24"/>
          <w:szCs w:val="24"/>
        </w:rPr>
        <w:t>. év</w:t>
      </w:r>
      <w:r w:rsidR="00793ECA">
        <w:rPr>
          <w:rFonts w:ascii="Times New Roman" w:hAnsi="Times New Roman" w:cs="Times New Roman"/>
          <w:sz w:val="24"/>
          <w:szCs w:val="24"/>
        </w:rPr>
        <w:t>i</w:t>
      </w:r>
      <w:r w:rsidRPr="00CD685C">
        <w:rPr>
          <w:rFonts w:ascii="Times New Roman" w:hAnsi="Times New Roman" w:cs="Times New Roman"/>
          <w:sz w:val="24"/>
          <w:szCs w:val="24"/>
        </w:rPr>
        <w:t xml:space="preserve"> önkormányzati költségvetés tervezéséhez indokolt</w:t>
      </w:r>
      <w:r w:rsidR="00DE6319">
        <w:rPr>
          <w:rFonts w:ascii="Times New Roman" w:hAnsi="Times New Roman" w:cs="Times New Roman"/>
          <w:sz w:val="24"/>
          <w:szCs w:val="24"/>
        </w:rPr>
        <w:t>tá vált</w:t>
      </w:r>
      <w:r w:rsidR="00902278" w:rsidRPr="00CD685C">
        <w:rPr>
          <w:rFonts w:ascii="Times New Roman" w:hAnsi="Times New Roman" w:cs="Times New Roman"/>
          <w:sz w:val="24"/>
          <w:szCs w:val="24"/>
        </w:rPr>
        <w:t xml:space="preserve"> a nehéz </w:t>
      </w:r>
      <w:r w:rsidR="00793ECA" w:rsidRPr="00CD685C">
        <w:rPr>
          <w:rFonts w:ascii="Times New Roman" w:hAnsi="Times New Roman" w:cs="Times New Roman"/>
          <w:sz w:val="24"/>
          <w:szCs w:val="24"/>
        </w:rPr>
        <w:t xml:space="preserve">gazdasági </w:t>
      </w:r>
      <w:r w:rsidR="00902278" w:rsidRPr="00CD685C">
        <w:rPr>
          <w:rFonts w:ascii="Times New Roman" w:hAnsi="Times New Roman" w:cs="Times New Roman"/>
          <w:sz w:val="24"/>
          <w:szCs w:val="24"/>
        </w:rPr>
        <w:t>helyzetre tekintettel</w:t>
      </w:r>
      <w:r w:rsidR="00D11D71" w:rsidRPr="00CD685C">
        <w:rPr>
          <w:rFonts w:ascii="Times New Roman" w:hAnsi="Times New Roman" w:cs="Times New Roman"/>
          <w:sz w:val="24"/>
          <w:szCs w:val="24"/>
        </w:rPr>
        <w:t xml:space="preserve">, hogy </w:t>
      </w:r>
      <w:r w:rsidR="00096E43">
        <w:rPr>
          <w:rFonts w:ascii="Times New Roman" w:hAnsi="Times New Roman" w:cs="Times New Roman"/>
          <w:sz w:val="24"/>
          <w:szCs w:val="24"/>
        </w:rPr>
        <w:t xml:space="preserve">2025. évre </w:t>
      </w:r>
      <w:r w:rsidR="00D11D71" w:rsidRPr="00CD685C">
        <w:rPr>
          <w:rFonts w:ascii="Times New Roman" w:hAnsi="Times New Roman" w:cs="Times New Roman"/>
          <w:sz w:val="24"/>
          <w:szCs w:val="24"/>
        </w:rPr>
        <w:t xml:space="preserve">a képviselő-testület döntsön </w:t>
      </w:r>
      <w:r w:rsidR="008D1F19" w:rsidRPr="00CD685C">
        <w:rPr>
          <w:rFonts w:ascii="Times New Roman" w:hAnsi="Times New Roman" w:cs="Times New Roman"/>
          <w:sz w:val="24"/>
          <w:szCs w:val="24"/>
        </w:rPr>
        <w:t xml:space="preserve">arról, hogy </w:t>
      </w:r>
      <w:r w:rsidR="00096E43">
        <w:rPr>
          <w:rFonts w:ascii="Times New Roman" w:hAnsi="Times New Roman" w:cs="Times New Roman"/>
          <w:sz w:val="24"/>
          <w:szCs w:val="24"/>
        </w:rPr>
        <w:t xml:space="preserve">továbbra is </w:t>
      </w:r>
      <w:r w:rsidR="008D1F19" w:rsidRPr="00CD685C">
        <w:rPr>
          <w:rFonts w:ascii="Times New Roman" w:hAnsi="Times New Roman" w:cs="Times New Roman"/>
          <w:sz w:val="24"/>
          <w:szCs w:val="24"/>
        </w:rPr>
        <w:t>kíván-e ezzel a lehetőséggel</w:t>
      </w:r>
      <w:r w:rsidR="00096E43">
        <w:rPr>
          <w:rFonts w:ascii="Times New Roman" w:hAnsi="Times New Roman" w:cs="Times New Roman"/>
          <w:sz w:val="24"/>
          <w:szCs w:val="24"/>
        </w:rPr>
        <w:t xml:space="preserve"> élni.</w:t>
      </w:r>
    </w:p>
    <w:p w14:paraId="1D658855" w14:textId="77777777" w:rsidR="001A0047" w:rsidRPr="00CD685C" w:rsidRDefault="001A0047" w:rsidP="00592C9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2BD548" w14:textId="3D70AC23" w:rsidR="001A0047" w:rsidRDefault="001A0047" w:rsidP="00592C9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85C">
        <w:rPr>
          <w:rFonts w:ascii="Times New Roman" w:hAnsi="Times New Roman" w:cs="Times New Roman"/>
          <w:sz w:val="24"/>
          <w:szCs w:val="24"/>
        </w:rPr>
        <w:t xml:space="preserve">Kérem a Tisztelt Képviselő–testületet az előterjesztés </w:t>
      </w:r>
      <w:r>
        <w:rPr>
          <w:rFonts w:ascii="Times New Roman" w:hAnsi="Times New Roman" w:cs="Times New Roman"/>
          <w:sz w:val="24"/>
          <w:szCs w:val="24"/>
        </w:rPr>
        <w:t>megtárgyalására, és a határozati javaslat elfogadására.</w:t>
      </w:r>
    </w:p>
    <w:p w14:paraId="3BA21209" w14:textId="77777777" w:rsidR="001A0047" w:rsidRDefault="001A0047" w:rsidP="00592C9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9AA5CE" w14:textId="77777777" w:rsidR="001A0047" w:rsidRPr="001A0047" w:rsidRDefault="001A0047" w:rsidP="00592C98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A0047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6ED7B510" w14:textId="1FA92A13" w:rsidR="001A0047" w:rsidRPr="00270FEF" w:rsidRDefault="00A01E37" w:rsidP="00592C98">
      <w:pPr>
        <w:jc w:val="both"/>
        <w:rPr>
          <w:rFonts w:ascii="Times New Roman" w:hAnsi="Times New Roman" w:cs="Times New Roman"/>
          <w:sz w:val="24"/>
          <w:szCs w:val="24"/>
        </w:rPr>
      </w:pPr>
      <w:r w:rsidRPr="00270FEF">
        <w:rPr>
          <w:rFonts w:ascii="Times New Roman" w:hAnsi="Times New Roman" w:cs="Times New Roman"/>
          <w:sz w:val="24"/>
          <w:szCs w:val="24"/>
        </w:rPr>
        <w:t>Gádoros Nagyközség Önkormányzat Képviselő-testülete</w:t>
      </w:r>
      <w:r w:rsidR="001A0047" w:rsidRPr="00270FEF">
        <w:rPr>
          <w:rFonts w:ascii="Times New Roman" w:hAnsi="Times New Roman" w:cs="Times New Roman"/>
          <w:sz w:val="24"/>
          <w:szCs w:val="24"/>
        </w:rPr>
        <w:t xml:space="preserve"> a </w:t>
      </w:r>
      <w:r w:rsidR="00535800">
        <w:rPr>
          <w:rFonts w:ascii="Times New Roman" w:hAnsi="Times New Roman" w:cs="Times New Roman"/>
          <w:sz w:val="24"/>
          <w:szCs w:val="24"/>
        </w:rPr>
        <w:t>MBH</w:t>
      </w:r>
      <w:r w:rsidR="001A0047" w:rsidRPr="00270FEF">
        <w:rPr>
          <w:rFonts w:ascii="Times New Roman" w:hAnsi="Times New Roman" w:cs="Times New Roman"/>
          <w:sz w:val="24"/>
          <w:szCs w:val="24"/>
        </w:rPr>
        <w:t xml:space="preserve"> </w:t>
      </w:r>
      <w:r w:rsidR="00535800">
        <w:rPr>
          <w:rFonts w:ascii="Times New Roman" w:hAnsi="Times New Roman" w:cs="Times New Roman"/>
          <w:sz w:val="24"/>
          <w:szCs w:val="24"/>
        </w:rPr>
        <w:t>Bank</w:t>
      </w:r>
      <w:r w:rsidR="001A0047" w:rsidRPr="00270FEF">
        <w:rPr>
          <w:rFonts w:ascii="Times New Roman" w:hAnsi="Times New Roman" w:cs="Times New Roman"/>
          <w:sz w:val="24"/>
          <w:szCs w:val="24"/>
        </w:rPr>
        <w:t xml:space="preserve"> szá</w:t>
      </w:r>
      <w:r w:rsidR="00A90A41" w:rsidRPr="00270FEF">
        <w:rPr>
          <w:rFonts w:ascii="Times New Roman" w:hAnsi="Times New Roman" w:cs="Times New Roman"/>
          <w:sz w:val="24"/>
          <w:szCs w:val="24"/>
        </w:rPr>
        <w:t>mlavezető pénzintézeténél a 20</w:t>
      </w:r>
      <w:r w:rsidR="008A5213">
        <w:rPr>
          <w:rFonts w:ascii="Times New Roman" w:hAnsi="Times New Roman" w:cs="Times New Roman"/>
          <w:sz w:val="24"/>
          <w:szCs w:val="24"/>
        </w:rPr>
        <w:t>2</w:t>
      </w:r>
      <w:r w:rsidR="00096E43">
        <w:rPr>
          <w:rFonts w:ascii="Times New Roman" w:hAnsi="Times New Roman" w:cs="Times New Roman"/>
          <w:sz w:val="24"/>
          <w:szCs w:val="24"/>
        </w:rPr>
        <w:t>5</w:t>
      </w:r>
      <w:r w:rsidR="008A5213">
        <w:rPr>
          <w:rFonts w:ascii="Times New Roman" w:hAnsi="Times New Roman" w:cs="Times New Roman"/>
          <w:sz w:val="24"/>
          <w:szCs w:val="24"/>
        </w:rPr>
        <w:t>.</w:t>
      </w:r>
      <w:r w:rsidR="001A0047" w:rsidRPr="00270FEF">
        <w:rPr>
          <w:rFonts w:ascii="Times New Roman" w:hAnsi="Times New Roman" w:cs="Times New Roman"/>
          <w:sz w:val="24"/>
          <w:szCs w:val="24"/>
        </w:rPr>
        <w:t xml:space="preserve"> évre</w:t>
      </w:r>
      <w:r w:rsidR="00DD3032" w:rsidRPr="00270FEF">
        <w:rPr>
          <w:rFonts w:ascii="Times New Roman" w:hAnsi="Times New Roman" w:cs="Times New Roman"/>
          <w:sz w:val="24"/>
          <w:szCs w:val="24"/>
        </w:rPr>
        <w:t xml:space="preserve"> 50</w:t>
      </w:r>
      <w:r w:rsidR="001A0047" w:rsidRPr="00270FEF">
        <w:rPr>
          <w:rFonts w:ascii="Times New Roman" w:hAnsi="Times New Roman" w:cs="Times New Roman"/>
          <w:sz w:val="24"/>
          <w:szCs w:val="24"/>
        </w:rPr>
        <w:t>.000.000 forint folyószámla</w:t>
      </w:r>
      <w:r w:rsidR="00302289">
        <w:rPr>
          <w:rFonts w:ascii="Times New Roman" w:hAnsi="Times New Roman" w:cs="Times New Roman"/>
          <w:sz w:val="24"/>
          <w:szCs w:val="24"/>
        </w:rPr>
        <w:t xml:space="preserve"> </w:t>
      </w:r>
      <w:r w:rsidR="001A0047" w:rsidRPr="00270FEF">
        <w:rPr>
          <w:rFonts w:ascii="Times New Roman" w:hAnsi="Times New Roman" w:cs="Times New Roman"/>
          <w:sz w:val="24"/>
          <w:szCs w:val="24"/>
        </w:rPr>
        <w:t>hitelkeret megnyitását hagyja jóvá.</w:t>
      </w:r>
    </w:p>
    <w:p w14:paraId="644A0FDC" w14:textId="6EB60028" w:rsidR="00E211D3" w:rsidRPr="00270FEF" w:rsidRDefault="00E35C9A" w:rsidP="005D7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FEF">
        <w:rPr>
          <w:rFonts w:ascii="Times New Roman" w:hAnsi="Times New Roman" w:cs="Times New Roman"/>
          <w:sz w:val="24"/>
          <w:szCs w:val="24"/>
        </w:rPr>
        <w:t>Felhatalmazza a polgárm</w:t>
      </w:r>
      <w:r w:rsidR="00592C98" w:rsidRPr="00270FEF">
        <w:rPr>
          <w:rFonts w:ascii="Times New Roman" w:hAnsi="Times New Roman" w:cs="Times New Roman"/>
          <w:sz w:val="24"/>
          <w:szCs w:val="24"/>
        </w:rPr>
        <w:t>estert a folyószámlahitel keret</w:t>
      </w:r>
      <w:r w:rsidRPr="00270FEF">
        <w:rPr>
          <w:rFonts w:ascii="Times New Roman" w:hAnsi="Times New Roman" w:cs="Times New Roman"/>
          <w:sz w:val="24"/>
          <w:szCs w:val="24"/>
        </w:rPr>
        <w:t>szerződés aláírására.</w:t>
      </w:r>
    </w:p>
    <w:p w14:paraId="084F5E3E" w14:textId="77777777" w:rsidR="00E35C9A" w:rsidRPr="00270FEF" w:rsidRDefault="00E35C9A" w:rsidP="005D7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D723CD" w14:textId="77777777" w:rsidR="00E35C9A" w:rsidRDefault="00E35C9A" w:rsidP="005D7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FEF">
        <w:rPr>
          <w:rFonts w:ascii="Times New Roman" w:hAnsi="Times New Roman" w:cs="Times New Roman"/>
          <w:b/>
          <w:sz w:val="24"/>
          <w:szCs w:val="24"/>
        </w:rPr>
        <w:t>Felelős:</w:t>
      </w:r>
      <w:r w:rsidRPr="00270FEF">
        <w:rPr>
          <w:rFonts w:ascii="Times New Roman" w:hAnsi="Times New Roman" w:cs="Times New Roman"/>
          <w:sz w:val="24"/>
          <w:szCs w:val="24"/>
        </w:rPr>
        <w:t xml:space="preserve"> </w:t>
      </w:r>
      <w:r w:rsidR="00270FEF">
        <w:rPr>
          <w:rFonts w:ascii="Times New Roman" w:hAnsi="Times New Roman" w:cs="Times New Roman"/>
          <w:sz w:val="24"/>
          <w:szCs w:val="24"/>
        </w:rPr>
        <w:tab/>
      </w:r>
      <w:r w:rsidRPr="00270FEF">
        <w:rPr>
          <w:rFonts w:ascii="Times New Roman" w:hAnsi="Times New Roman" w:cs="Times New Roman"/>
          <w:sz w:val="24"/>
          <w:szCs w:val="24"/>
        </w:rPr>
        <w:t>Dr. Szilágyi Tibor polgármester</w:t>
      </w:r>
    </w:p>
    <w:p w14:paraId="1F85705A" w14:textId="77777777" w:rsidR="005D7955" w:rsidRPr="00270FEF" w:rsidRDefault="005D7955" w:rsidP="005D79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Libor Zsoltné pénzügyi csoportvezető</w:t>
      </w:r>
    </w:p>
    <w:p w14:paraId="5D33F05B" w14:textId="06A34083" w:rsidR="00270FEF" w:rsidRDefault="00535800" w:rsidP="003022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FEF">
        <w:rPr>
          <w:rFonts w:ascii="Times New Roman" w:hAnsi="Times New Roman" w:cs="Times New Roman"/>
          <w:b/>
          <w:sz w:val="24"/>
          <w:szCs w:val="24"/>
        </w:rPr>
        <w:t>Határidő</w:t>
      </w:r>
      <w:r w:rsidRPr="00270FEF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ab/>
        <w:t>értelem szerint</w:t>
      </w:r>
    </w:p>
    <w:p w14:paraId="3CCB7684" w14:textId="77777777" w:rsidR="00302289" w:rsidRPr="00270FEF" w:rsidRDefault="00302289" w:rsidP="003022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FAA842" w14:textId="631F0F22" w:rsidR="00270FEF" w:rsidRDefault="00270FEF" w:rsidP="00BD3C6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Gádoros, 202</w:t>
      </w:r>
      <w:r w:rsidR="00096E4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D6637">
        <w:rPr>
          <w:rFonts w:ascii="Times New Roman" w:hAnsi="Times New Roman" w:cs="Times New Roman"/>
          <w:sz w:val="24"/>
          <w:szCs w:val="24"/>
        </w:rPr>
        <w:t>január 06.</w:t>
      </w:r>
      <w:r w:rsidR="00BD3C60">
        <w:rPr>
          <w:rFonts w:ascii="Times New Roman" w:hAnsi="Times New Roman" w:cs="Times New Roman"/>
          <w:sz w:val="24"/>
          <w:szCs w:val="24"/>
        </w:rPr>
        <w:tab/>
      </w:r>
      <w:r w:rsidR="00BD3C60">
        <w:rPr>
          <w:rFonts w:ascii="Times New Roman" w:hAnsi="Times New Roman" w:cs="Times New Roman"/>
          <w:sz w:val="24"/>
          <w:szCs w:val="24"/>
        </w:rPr>
        <w:tab/>
      </w:r>
      <w:r w:rsidR="00BD3C60">
        <w:rPr>
          <w:rFonts w:ascii="Times New Roman" w:hAnsi="Times New Roman" w:cs="Times New Roman"/>
          <w:sz w:val="24"/>
          <w:szCs w:val="24"/>
        </w:rPr>
        <w:tab/>
      </w:r>
      <w:r w:rsidR="00BD3C60">
        <w:rPr>
          <w:rFonts w:ascii="Times New Roman" w:hAnsi="Times New Roman" w:cs="Times New Roman"/>
          <w:sz w:val="24"/>
          <w:szCs w:val="24"/>
        </w:rPr>
        <w:tab/>
      </w:r>
      <w:r w:rsidR="00BD3C60">
        <w:rPr>
          <w:rFonts w:ascii="Times New Roman" w:hAnsi="Times New Roman" w:cs="Times New Roman"/>
          <w:sz w:val="24"/>
          <w:szCs w:val="24"/>
        </w:rPr>
        <w:tab/>
      </w:r>
      <w:r w:rsidR="00BD3C6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Dr. Szilágyi Tibor</w:t>
      </w:r>
    </w:p>
    <w:p w14:paraId="5F334187" w14:textId="47C117D3" w:rsidR="00270FEF" w:rsidRPr="00302289" w:rsidRDefault="00270FEF" w:rsidP="00302289">
      <w:pPr>
        <w:spacing w:after="0" w:line="276" w:lineRule="auto"/>
        <w:ind w:left="65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polgármester</w:t>
      </w:r>
    </w:p>
    <w:sectPr w:rsidR="00270FEF" w:rsidRPr="003022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1D3"/>
    <w:rsid w:val="0004106B"/>
    <w:rsid w:val="00096E43"/>
    <w:rsid w:val="001A0047"/>
    <w:rsid w:val="001A78D8"/>
    <w:rsid w:val="00270FEF"/>
    <w:rsid w:val="002B7E1D"/>
    <w:rsid w:val="002D321B"/>
    <w:rsid w:val="00302289"/>
    <w:rsid w:val="00321A31"/>
    <w:rsid w:val="00375E71"/>
    <w:rsid w:val="003B473D"/>
    <w:rsid w:val="003D6637"/>
    <w:rsid w:val="004106D8"/>
    <w:rsid w:val="00447236"/>
    <w:rsid w:val="004D47C9"/>
    <w:rsid w:val="00535800"/>
    <w:rsid w:val="00557181"/>
    <w:rsid w:val="0058197A"/>
    <w:rsid w:val="005872E1"/>
    <w:rsid w:val="00592C98"/>
    <w:rsid w:val="005D7955"/>
    <w:rsid w:val="005F27BE"/>
    <w:rsid w:val="00617597"/>
    <w:rsid w:val="00774D2B"/>
    <w:rsid w:val="00793ECA"/>
    <w:rsid w:val="00836034"/>
    <w:rsid w:val="00846F5B"/>
    <w:rsid w:val="008A5213"/>
    <w:rsid w:val="008A5C8F"/>
    <w:rsid w:val="008D1F19"/>
    <w:rsid w:val="00902278"/>
    <w:rsid w:val="009950D8"/>
    <w:rsid w:val="009B0121"/>
    <w:rsid w:val="009D73FE"/>
    <w:rsid w:val="00A01E37"/>
    <w:rsid w:val="00A42A95"/>
    <w:rsid w:val="00A47003"/>
    <w:rsid w:val="00A55836"/>
    <w:rsid w:val="00A906D3"/>
    <w:rsid w:val="00A90A41"/>
    <w:rsid w:val="00AF6047"/>
    <w:rsid w:val="00BD3C60"/>
    <w:rsid w:val="00C1460F"/>
    <w:rsid w:val="00C24E0F"/>
    <w:rsid w:val="00CD685C"/>
    <w:rsid w:val="00D11D71"/>
    <w:rsid w:val="00DD3032"/>
    <w:rsid w:val="00DE6319"/>
    <w:rsid w:val="00E211D3"/>
    <w:rsid w:val="00E35C9A"/>
    <w:rsid w:val="00F35B67"/>
    <w:rsid w:val="00F529BB"/>
    <w:rsid w:val="00F71890"/>
    <w:rsid w:val="00FE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9FA14"/>
  <w15:chartTrackingRefBased/>
  <w15:docId w15:val="{9774A7C7-AC25-4396-AE2D-A41CFC199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413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</dc:creator>
  <cp:keywords/>
  <dc:description/>
  <cp:lastModifiedBy>Németh Lászlóné</cp:lastModifiedBy>
  <cp:revision>7</cp:revision>
  <cp:lastPrinted>2023-12-07T09:01:00Z</cp:lastPrinted>
  <dcterms:created xsi:type="dcterms:W3CDTF">2025-01-07T13:03:00Z</dcterms:created>
  <dcterms:modified xsi:type="dcterms:W3CDTF">2025-01-10T08:23:00Z</dcterms:modified>
</cp:coreProperties>
</file>