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B2CA69" w14:textId="77777777" w:rsidR="0037512C" w:rsidRDefault="0037512C" w:rsidP="0037512C">
      <w:pPr>
        <w:pStyle w:val="lfej"/>
        <w:tabs>
          <w:tab w:val="clear" w:pos="4536"/>
          <w:tab w:val="clear" w:pos="9072"/>
        </w:tabs>
      </w:pPr>
    </w:p>
    <w:p w14:paraId="4E0BE207" w14:textId="77777777" w:rsidR="0037512C" w:rsidRDefault="00972F1C" w:rsidP="0037512C">
      <w:pPr>
        <w:framePr w:hSpace="180" w:wrap="auto" w:vAnchor="text" w:hAnchor="text" w:x="180" w:y="1"/>
        <w:rPr>
          <w:noProof/>
        </w:rPr>
      </w:pPr>
      <w:r w:rsidRPr="00D0133D">
        <w:rPr>
          <w:noProof/>
          <w:lang w:eastAsia="hu-HU"/>
        </w:rPr>
        <w:drawing>
          <wp:inline distT="0" distB="0" distL="0" distR="0" wp14:anchorId="2F44EFCF" wp14:editId="02B09A24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EB161D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4962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Gádoros Nagyközség Önkormányzata</w:t>
      </w:r>
    </w:p>
    <w:p w14:paraId="2DBC1BC5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5932 Gádoros, Kossuth u. 16.</w:t>
      </w:r>
    </w:p>
    <w:p w14:paraId="2482281D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</w:rPr>
      </w:pPr>
      <w:r>
        <w:rPr>
          <w:rFonts w:ascii="Monotype Corsiva" w:hAnsi="Monotype Corsiva"/>
          <w:b/>
          <w:sz w:val="32"/>
        </w:rPr>
        <w:tab/>
      </w:r>
    </w:p>
    <w:p w14:paraId="3049A851" w14:textId="77777777" w:rsidR="0037512C" w:rsidRDefault="0037512C" w:rsidP="0037512C">
      <w:pPr>
        <w:pStyle w:val="lfej"/>
      </w:pPr>
    </w:p>
    <w:p w14:paraId="14CB05B8" w14:textId="77777777" w:rsidR="0037512C" w:rsidRPr="004C11EA" w:rsidRDefault="0037512C" w:rsidP="0037512C"/>
    <w:p w14:paraId="4BA71299" w14:textId="77777777" w:rsidR="0037512C" w:rsidRDefault="0037512C" w:rsidP="0037512C">
      <w:pPr>
        <w:shd w:val="clear" w:color="auto" w:fill="FFFFFF"/>
        <w:jc w:val="center"/>
        <w:rPr>
          <w:rFonts w:ascii="Arial" w:hAnsi="Arial" w:cs="Arial"/>
          <w:sz w:val="38"/>
          <w:szCs w:val="38"/>
        </w:rPr>
      </w:pPr>
    </w:p>
    <w:p w14:paraId="63815E9B" w14:textId="77777777" w:rsidR="0037512C" w:rsidRPr="00D6094F" w:rsidRDefault="0037512C" w:rsidP="0037512C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ELŐTERJESZTÉS</w:t>
      </w:r>
    </w:p>
    <w:p w14:paraId="75175724" w14:textId="680E51E3" w:rsidR="0037512C" w:rsidRPr="00D6094F" w:rsidRDefault="0037512C" w:rsidP="0037512C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a KÉPVISELŐ-TESTÜLET</w:t>
      </w:r>
      <w:r>
        <w:rPr>
          <w:sz w:val="32"/>
          <w:szCs w:val="32"/>
        </w:rPr>
        <w:t xml:space="preserve"> </w:t>
      </w:r>
      <w:r w:rsidR="005E7946">
        <w:rPr>
          <w:sz w:val="32"/>
          <w:szCs w:val="32"/>
        </w:rPr>
        <w:t>202</w:t>
      </w:r>
      <w:r w:rsidR="00AA1B09">
        <w:rPr>
          <w:sz w:val="32"/>
          <w:szCs w:val="32"/>
        </w:rPr>
        <w:t>4</w:t>
      </w:r>
      <w:r w:rsidRPr="00D6094F">
        <w:rPr>
          <w:sz w:val="32"/>
          <w:szCs w:val="32"/>
        </w:rPr>
        <w:t xml:space="preserve">. </w:t>
      </w:r>
      <w:r w:rsidR="00B05B38">
        <w:rPr>
          <w:sz w:val="32"/>
          <w:szCs w:val="32"/>
        </w:rPr>
        <w:t>j</w:t>
      </w:r>
      <w:r w:rsidR="00B22451">
        <w:rPr>
          <w:sz w:val="32"/>
          <w:szCs w:val="32"/>
        </w:rPr>
        <w:t>ú</w:t>
      </w:r>
      <w:r w:rsidR="00236059">
        <w:rPr>
          <w:sz w:val="32"/>
          <w:szCs w:val="32"/>
        </w:rPr>
        <w:t>lius 16-a</w:t>
      </w:r>
      <w:r w:rsidR="00B22451">
        <w:rPr>
          <w:sz w:val="32"/>
          <w:szCs w:val="32"/>
        </w:rPr>
        <w:t>i</w:t>
      </w:r>
      <w:r>
        <w:rPr>
          <w:sz w:val="32"/>
          <w:szCs w:val="32"/>
        </w:rPr>
        <w:t xml:space="preserve"> rend</w:t>
      </w:r>
      <w:r w:rsidR="003F6454">
        <w:rPr>
          <w:sz w:val="32"/>
          <w:szCs w:val="32"/>
        </w:rPr>
        <w:t>es</w:t>
      </w:r>
      <w:r>
        <w:rPr>
          <w:sz w:val="32"/>
          <w:szCs w:val="32"/>
        </w:rPr>
        <w:t xml:space="preserve"> </w:t>
      </w:r>
      <w:r w:rsidRPr="00D6094F">
        <w:rPr>
          <w:sz w:val="32"/>
          <w:szCs w:val="32"/>
        </w:rPr>
        <w:t>ülésére</w:t>
      </w:r>
    </w:p>
    <w:p w14:paraId="1B77036E" w14:textId="77777777" w:rsidR="0037512C" w:rsidRDefault="0037512C" w:rsidP="0037512C">
      <w:pPr>
        <w:shd w:val="clear" w:color="auto" w:fill="FFFFFF"/>
      </w:pPr>
    </w:p>
    <w:p w14:paraId="3FCB5679" w14:textId="77777777" w:rsidR="0037512C" w:rsidRDefault="0037512C" w:rsidP="0037512C">
      <w:pPr>
        <w:shd w:val="clear" w:color="auto" w:fill="FFFFFF"/>
      </w:pPr>
    </w:p>
    <w:p w14:paraId="76C12CAE" w14:textId="77777777" w:rsidR="0037512C" w:rsidRDefault="0037512C" w:rsidP="0037512C">
      <w:pPr>
        <w:shd w:val="clear" w:color="auto" w:fill="FFFFFF"/>
      </w:pPr>
    </w:p>
    <w:p w14:paraId="6BDC0F69" w14:textId="24001391" w:rsidR="0037512C" w:rsidRPr="00930BFE" w:rsidRDefault="00F00ADE" w:rsidP="00B22451">
      <w:pPr>
        <w:shd w:val="clear" w:color="auto" w:fill="FFFFFF"/>
        <w:ind w:firstLine="709"/>
        <w:rPr>
          <w:b/>
          <w:u w:val="single"/>
        </w:rPr>
      </w:pPr>
      <w:r>
        <w:rPr>
          <w:b/>
          <w:sz w:val="72"/>
          <w:szCs w:val="72"/>
          <w:u w:val="single"/>
        </w:rPr>
        <w:t>3</w:t>
      </w:r>
      <w:r w:rsidR="00236059" w:rsidRPr="00236059">
        <w:rPr>
          <w:b/>
          <w:sz w:val="72"/>
          <w:szCs w:val="72"/>
          <w:u w:val="single"/>
        </w:rPr>
        <w:t>.</w:t>
      </w:r>
      <w:r w:rsidR="004E7496">
        <w:rPr>
          <w:b/>
          <w:u w:val="single"/>
        </w:rPr>
        <w:t xml:space="preserve"> </w:t>
      </w:r>
      <w:r w:rsidR="0037512C" w:rsidRPr="00930BFE">
        <w:rPr>
          <w:b/>
          <w:u w:val="single"/>
        </w:rPr>
        <w:t>Napirend:</w:t>
      </w:r>
    </w:p>
    <w:p w14:paraId="74482740" w14:textId="77777777" w:rsidR="0037512C" w:rsidRPr="00D6094F" w:rsidRDefault="0037512C" w:rsidP="0037512C">
      <w:pPr>
        <w:shd w:val="clear" w:color="auto" w:fill="FFFFFF"/>
      </w:pPr>
    </w:p>
    <w:p w14:paraId="782BA281" w14:textId="61DF57D0" w:rsidR="0037512C" w:rsidRDefault="0037512C" w:rsidP="00BE2608">
      <w:pPr>
        <w:shd w:val="clear" w:color="auto" w:fill="FFFFFF"/>
        <w:ind w:left="2835" w:hanging="2835"/>
        <w:rPr>
          <w:b/>
        </w:rPr>
      </w:pPr>
      <w:r w:rsidRPr="00D6094F">
        <w:rPr>
          <w:b/>
        </w:rPr>
        <w:t xml:space="preserve">Tárgy: </w:t>
      </w:r>
      <w:r>
        <w:rPr>
          <w:b/>
        </w:rPr>
        <w:tab/>
      </w:r>
      <w:r w:rsidR="0088234C">
        <w:rPr>
          <w:bCs/>
        </w:rPr>
        <w:t>Gondozási Központ ügye</w:t>
      </w:r>
    </w:p>
    <w:p w14:paraId="288835BD" w14:textId="77777777" w:rsidR="00BE2608" w:rsidRPr="00D6094F" w:rsidRDefault="00BE2608" w:rsidP="00BE2608">
      <w:pPr>
        <w:shd w:val="clear" w:color="auto" w:fill="FFFFFF"/>
        <w:ind w:left="2835" w:hanging="2835"/>
      </w:pPr>
    </w:p>
    <w:p w14:paraId="3D062434" w14:textId="77777777" w:rsidR="0037512C" w:rsidRPr="006312DD" w:rsidRDefault="0037512C" w:rsidP="0037512C">
      <w:pPr>
        <w:shd w:val="clear" w:color="auto" w:fill="FFFFFF"/>
      </w:pPr>
      <w:r w:rsidRPr="00D6094F">
        <w:rPr>
          <w:b/>
        </w:rPr>
        <w:t>Előterjesztő: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87DC9">
        <w:t>Dr. Szilágyi Tibor</w:t>
      </w:r>
      <w:r w:rsidRPr="006312DD">
        <w:t xml:space="preserve"> Polgármester</w:t>
      </w:r>
    </w:p>
    <w:p w14:paraId="2FA7A3C0" w14:textId="77777777" w:rsidR="0037512C" w:rsidRPr="00D6094F" w:rsidRDefault="0037512C" w:rsidP="0037512C">
      <w:pPr>
        <w:shd w:val="clear" w:color="auto" w:fill="FFFFFF"/>
      </w:pPr>
    </w:p>
    <w:p w14:paraId="4D41D3D1" w14:textId="64732BB6" w:rsidR="0037512C" w:rsidRPr="00E661EF" w:rsidRDefault="0037512C" w:rsidP="0037512C">
      <w:pPr>
        <w:shd w:val="clear" w:color="auto" w:fill="FFFFFF"/>
      </w:pPr>
      <w:r w:rsidRPr="00D6094F">
        <w:rPr>
          <w:b/>
        </w:rPr>
        <w:t>Készítette: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7411B">
        <w:t>Dr. Szilágyi Tibor Polgármester</w:t>
      </w:r>
    </w:p>
    <w:p w14:paraId="7167D54F" w14:textId="77777777" w:rsidR="0037512C" w:rsidRPr="00D6094F" w:rsidRDefault="0037512C" w:rsidP="0037512C">
      <w:pPr>
        <w:shd w:val="clear" w:color="auto" w:fill="FFFFFF"/>
      </w:pPr>
    </w:p>
    <w:p w14:paraId="6AB979BA" w14:textId="6327D890" w:rsidR="00E70876" w:rsidRPr="006A3797" w:rsidRDefault="0037512C" w:rsidP="00C074AA">
      <w:pPr>
        <w:shd w:val="clear" w:color="auto" w:fill="FFFFFF"/>
        <w:rPr>
          <w:bCs/>
        </w:rPr>
      </w:pPr>
      <w:r w:rsidRPr="00D6094F">
        <w:rPr>
          <w:b/>
        </w:rPr>
        <w:t>Előzetesen tárgyalja:</w:t>
      </w:r>
      <w:r w:rsidR="006C61EB">
        <w:rPr>
          <w:b/>
        </w:rPr>
        <w:tab/>
      </w:r>
      <w:r w:rsidR="007B0331">
        <w:rPr>
          <w:b/>
        </w:rPr>
        <w:t>S</w:t>
      </w:r>
      <w:r w:rsidR="00E70876">
        <w:rPr>
          <w:bCs/>
        </w:rPr>
        <w:t>zociális, Kulturális, Egészségügyi és Sport Bizottság</w:t>
      </w:r>
    </w:p>
    <w:p w14:paraId="4089CD0C" w14:textId="77777777" w:rsidR="009E4CD5" w:rsidRPr="006A3797" w:rsidRDefault="009E4CD5" w:rsidP="009E4CD5">
      <w:pPr>
        <w:shd w:val="clear" w:color="auto" w:fill="FFFFFF"/>
        <w:rPr>
          <w:bCs/>
        </w:rPr>
      </w:pPr>
    </w:p>
    <w:p w14:paraId="018C2054" w14:textId="77777777" w:rsidR="0037512C" w:rsidRPr="006312DD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>Az előterjesztés a jogszabályi rendelkezéseknek megfelel:</w:t>
      </w:r>
      <w:r>
        <w:rPr>
          <w:b/>
        </w:rPr>
        <w:t xml:space="preserve"> </w:t>
      </w:r>
      <w:r w:rsidR="000C4DFD">
        <w:t xml:space="preserve">Kőszegi Erzsébet Mária jegyző </w:t>
      </w:r>
      <w:r w:rsidRPr="00D6094F">
        <w:t>s.k.</w:t>
      </w:r>
    </w:p>
    <w:p w14:paraId="77C0D742" w14:textId="77777777" w:rsidR="0037512C" w:rsidRPr="00D6094F" w:rsidRDefault="0037512C" w:rsidP="0037512C">
      <w:pPr>
        <w:shd w:val="clear" w:color="auto" w:fill="FFFFFF"/>
      </w:pPr>
    </w:p>
    <w:p w14:paraId="3C0EE747" w14:textId="77777777" w:rsidR="0037512C" w:rsidRPr="006312DD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 xml:space="preserve">Az előterjesztéssel kapcsolatos törvényességi észrevétel: </w:t>
      </w:r>
    </w:p>
    <w:p w14:paraId="22CB6E2E" w14:textId="77777777" w:rsidR="0037512C" w:rsidRPr="00D6094F" w:rsidRDefault="0037512C" w:rsidP="0037512C">
      <w:pPr>
        <w:shd w:val="clear" w:color="auto" w:fill="FFFFFF"/>
      </w:pPr>
    </w:p>
    <w:p w14:paraId="714E96F3" w14:textId="77777777" w:rsidR="0037512C" w:rsidRPr="00D6094F" w:rsidRDefault="0037512C" w:rsidP="0037512C">
      <w:pPr>
        <w:shd w:val="clear" w:color="auto" w:fill="FFFFFF"/>
        <w:tabs>
          <w:tab w:val="left" w:pos="1418"/>
          <w:tab w:val="left" w:pos="2835"/>
        </w:tabs>
      </w:pPr>
      <w:r w:rsidRPr="00D6094F">
        <w:rPr>
          <w:b/>
        </w:rPr>
        <w:t>A döntéshez</w:t>
      </w:r>
      <w:r>
        <w:rPr>
          <w:b/>
        </w:rPr>
        <w:tab/>
      </w:r>
      <w:r w:rsidRPr="00D6094F">
        <w:rPr>
          <w:b/>
        </w:rPr>
        <w:t>egyszerű</w:t>
      </w:r>
      <w:r w:rsidRPr="006312DD">
        <w:tab/>
      </w:r>
      <w:r>
        <w:rPr>
          <w:rFonts w:ascii="MS Gothic" w:eastAsia="MS Gothic" w:hAnsi="MS Gothic" w:hint="eastAsia"/>
        </w:rPr>
        <w:t>☒</w:t>
      </w:r>
    </w:p>
    <w:p w14:paraId="6F01E9FA" w14:textId="77777777" w:rsidR="0037512C" w:rsidRPr="006312DD" w:rsidRDefault="0037512C" w:rsidP="0037512C">
      <w:pPr>
        <w:shd w:val="clear" w:color="auto" w:fill="FFFFFF"/>
        <w:tabs>
          <w:tab w:val="left" w:pos="1418"/>
          <w:tab w:val="left" w:pos="2835"/>
          <w:tab w:val="left" w:pos="3402"/>
        </w:tabs>
      </w:pPr>
      <w:r w:rsidRPr="006312DD">
        <w:tab/>
      </w:r>
      <w:r w:rsidRPr="00D6094F">
        <w:rPr>
          <w:b/>
        </w:rPr>
        <w:t>minősített</w:t>
      </w:r>
      <w:r w:rsidRPr="006312DD">
        <w:tab/>
      </w:r>
      <w:r w:rsidRPr="006312DD">
        <w:sym w:font="Webdings" w:char="F063"/>
      </w:r>
      <w:r>
        <w:tab/>
      </w:r>
      <w:r w:rsidRPr="00D6094F">
        <w:rPr>
          <w:b/>
        </w:rPr>
        <w:t>többség szükséges.</w:t>
      </w:r>
    </w:p>
    <w:p w14:paraId="377A05D8" w14:textId="77777777" w:rsidR="0037512C" w:rsidRDefault="0037512C" w:rsidP="0037512C">
      <w:pPr>
        <w:shd w:val="clear" w:color="auto" w:fill="FFFFFF"/>
      </w:pPr>
    </w:p>
    <w:p w14:paraId="5F3F0A35" w14:textId="77777777" w:rsidR="0037512C" w:rsidRDefault="0037512C" w:rsidP="0037512C">
      <w:pPr>
        <w:shd w:val="clear" w:color="auto" w:fill="FFFFFF"/>
      </w:pPr>
    </w:p>
    <w:p w14:paraId="10776BD3" w14:textId="77777777" w:rsidR="0037512C" w:rsidRPr="00D6094F" w:rsidRDefault="0037512C" w:rsidP="0037512C">
      <w:pPr>
        <w:shd w:val="clear" w:color="auto" w:fill="FFFFFF"/>
      </w:pPr>
    </w:p>
    <w:p w14:paraId="50702597" w14:textId="77777777" w:rsidR="0037512C" w:rsidRPr="00E44D63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 xml:space="preserve">Az előterjesztés a kifüggesztési helyszínen közzétehető: </w:t>
      </w:r>
    </w:p>
    <w:p w14:paraId="795EE493" w14:textId="77777777" w:rsidR="0037512C" w:rsidRPr="00D6094F" w:rsidRDefault="0037512C" w:rsidP="0037512C">
      <w:pPr>
        <w:shd w:val="clear" w:color="auto" w:fill="FFFFFF"/>
      </w:pPr>
    </w:p>
    <w:p w14:paraId="4873C99F" w14:textId="77777777" w:rsidR="0037512C" w:rsidRPr="00D6094F" w:rsidRDefault="0037512C" w:rsidP="0037512C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Igen</w:t>
      </w:r>
      <w:r>
        <w:tab/>
      </w:r>
      <w:r>
        <w:rPr>
          <w:rFonts w:ascii="MS Gothic" w:eastAsia="MS Gothic" w:hAnsi="MS Gothic" w:hint="eastAsia"/>
        </w:rPr>
        <w:t>☒</w:t>
      </w:r>
    </w:p>
    <w:p w14:paraId="1D0ABA19" w14:textId="77777777" w:rsidR="0037512C" w:rsidRPr="006312DD" w:rsidRDefault="0037512C" w:rsidP="0037512C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Nem</w:t>
      </w:r>
      <w:r>
        <w:tab/>
      </w:r>
      <w:r>
        <w:sym w:font="Webdings" w:char="F063"/>
      </w:r>
    </w:p>
    <w:p w14:paraId="3F9202AF" w14:textId="77777777" w:rsidR="0037512C" w:rsidRDefault="0037512C" w:rsidP="0037512C">
      <w:pPr>
        <w:shd w:val="clear" w:color="auto" w:fill="FFFFFF"/>
      </w:pPr>
    </w:p>
    <w:p w14:paraId="5F7DD6DA" w14:textId="77777777" w:rsidR="0037512C" w:rsidRDefault="0037512C" w:rsidP="0037512C">
      <w:pPr>
        <w:shd w:val="clear" w:color="auto" w:fill="FFFFFF"/>
      </w:pPr>
    </w:p>
    <w:p w14:paraId="79A85CE2" w14:textId="77777777" w:rsidR="0037512C" w:rsidRPr="00D6094F" w:rsidRDefault="0037512C" w:rsidP="0037512C">
      <w:pPr>
        <w:shd w:val="clear" w:color="auto" w:fill="FFFFFF"/>
      </w:pPr>
    </w:p>
    <w:p w14:paraId="4B003553" w14:textId="77777777" w:rsidR="0037512C" w:rsidRPr="006312DD" w:rsidRDefault="0037512C" w:rsidP="0037512C">
      <w:pPr>
        <w:shd w:val="clear" w:color="auto" w:fill="FFFFFF"/>
        <w:tabs>
          <w:tab w:val="left" w:pos="5103"/>
        </w:tabs>
      </w:pPr>
      <w:r w:rsidRPr="00D6094F">
        <w:rPr>
          <w:b/>
        </w:rPr>
        <w:t>Az előterjesztést nyílt ülésen kell tárgyalni</w:t>
      </w:r>
      <w:r w:rsidRPr="00D6094F">
        <w:t>.</w:t>
      </w:r>
      <w:r>
        <w:tab/>
      </w:r>
      <w:r>
        <w:rPr>
          <w:rFonts w:ascii="MS Gothic" w:eastAsia="MS Gothic" w:hAnsi="MS Gothic" w:hint="eastAsia"/>
        </w:rPr>
        <w:t>☒</w:t>
      </w:r>
    </w:p>
    <w:p w14:paraId="620A884B" w14:textId="77777777" w:rsidR="0037512C" w:rsidRPr="00D6094F" w:rsidRDefault="0037512C" w:rsidP="0037512C">
      <w:pPr>
        <w:shd w:val="clear" w:color="auto" w:fill="FFFFFF"/>
      </w:pPr>
    </w:p>
    <w:p w14:paraId="491B889A" w14:textId="77777777" w:rsidR="0037512C" w:rsidRPr="00E44D63" w:rsidRDefault="0037512C" w:rsidP="0037512C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 előterjesztést zárt ülésen kell tárgyalni.</w:t>
      </w:r>
      <w:r>
        <w:rPr>
          <w:b/>
        </w:rPr>
        <w:tab/>
      </w:r>
      <w:r>
        <w:rPr>
          <w:b/>
        </w:rPr>
        <w:sym w:font="Webdings" w:char="F063"/>
      </w:r>
    </w:p>
    <w:p w14:paraId="4054503D" w14:textId="77777777" w:rsidR="0037512C" w:rsidRPr="006312DD" w:rsidRDefault="0037512C" w:rsidP="0037512C">
      <w:pPr>
        <w:shd w:val="clear" w:color="auto" w:fill="FFFFFF"/>
      </w:pPr>
    </w:p>
    <w:p w14:paraId="7D971B42" w14:textId="77777777" w:rsidR="0037512C" w:rsidRPr="00D6094F" w:rsidRDefault="0037512C" w:rsidP="0037512C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Azelőterjesztés zárt ülésen tárgyalható.</w:t>
      </w:r>
      <w:r>
        <w:rPr>
          <w:b/>
        </w:rPr>
        <w:tab/>
      </w:r>
      <w:r>
        <w:rPr>
          <w:b/>
        </w:rPr>
        <w:sym w:font="Webdings" w:char="F063"/>
      </w:r>
    </w:p>
    <w:p w14:paraId="28FDB0C8" w14:textId="77777777" w:rsidR="0037512C" w:rsidRPr="006312DD" w:rsidRDefault="0037512C" w:rsidP="0037512C">
      <w:pPr>
        <w:spacing w:after="160" w:line="259" w:lineRule="auto"/>
      </w:pPr>
    </w:p>
    <w:p w14:paraId="2773C199" w14:textId="77777777" w:rsidR="0037512C" w:rsidRDefault="0037512C" w:rsidP="0037512C">
      <w:pPr>
        <w:rPr>
          <w:b/>
          <w:spacing w:val="80"/>
          <w:sz w:val="28"/>
        </w:rPr>
      </w:pPr>
      <w:r>
        <w:rPr>
          <w:b/>
          <w:spacing w:val="80"/>
          <w:sz w:val="28"/>
        </w:rPr>
        <w:br w:type="page"/>
      </w:r>
    </w:p>
    <w:p w14:paraId="1ED6D55D" w14:textId="77777777" w:rsidR="0037512C" w:rsidRDefault="0037512C" w:rsidP="0037512C">
      <w:pPr>
        <w:tabs>
          <w:tab w:val="left" w:pos="2410"/>
        </w:tabs>
        <w:jc w:val="center"/>
        <w:rPr>
          <w:b/>
          <w:spacing w:val="80"/>
          <w:sz w:val="28"/>
        </w:rPr>
      </w:pPr>
      <w:r w:rsidRPr="00602176">
        <w:rPr>
          <w:b/>
          <w:spacing w:val="80"/>
          <w:sz w:val="28"/>
        </w:rPr>
        <w:lastRenderedPageBreak/>
        <w:t>ELŐTERJESZTÉS</w:t>
      </w:r>
    </w:p>
    <w:p w14:paraId="07D617AB" w14:textId="77777777" w:rsidR="0088234C" w:rsidRPr="00602176" w:rsidRDefault="0088234C" w:rsidP="0037512C">
      <w:pPr>
        <w:tabs>
          <w:tab w:val="left" w:pos="2410"/>
        </w:tabs>
        <w:jc w:val="center"/>
        <w:rPr>
          <w:b/>
          <w:spacing w:val="80"/>
          <w:sz w:val="28"/>
        </w:rPr>
      </w:pPr>
    </w:p>
    <w:p w14:paraId="0D04ECD3" w14:textId="61F7B221" w:rsidR="00404CDE" w:rsidRDefault="0037512C" w:rsidP="00BE2608">
      <w:pPr>
        <w:shd w:val="clear" w:color="auto" w:fill="FFFFFF"/>
        <w:jc w:val="center"/>
        <w:rPr>
          <w:b/>
          <w:sz w:val="28"/>
        </w:rPr>
      </w:pPr>
      <w:r w:rsidRPr="00602176">
        <w:rPr>
          <w:b/>
          <w:sz w:val="28"/>
        </w:rPr>
        <w:t>A Képvis</w:t>
      </w:r>
      <w:r w:rsidR="005E7946">
        <w:rPr>
          <w:b/>
          <w:sz w:val="28"/>
        </w:rPr>
        <w:t>elő-testület 202</w:t>
      </w:r>
      <w:r w:rsidR="00AA1B09">
        <w:rPr>
          <w:b/>
          <w:sz w:val="28"/>
        </w:rPr>
        <w:t>4</w:t>
      </w:r>
      <w:r w:rsidRPr="00602176">
        <w:rPr>
          <w:b/>
          <w:sz w:val="28"/>
        </w:rPr>
        <w:t xml:space="preserve">. </w:t>
      </w:r>
      <w:r w:rsidR="00B05B38">
        <w:rPr>
          <w:b/>
          <w:sz w:val="28"/>
        </w:rPr>
        <w:t>j</w:t>
      </w:r>
      <w:r w:rsidR="00B22451">
        <w:rPr>
          <w:b/>
          <w:sz w:val="28"/>
        </w:rPr>
        <w:t>ú</w:t>
      </w:r>
      <w:r w:rsidR="00236059">
        <w:rPr>
          <w:b/>
          <w:sz w:val="28"/>
        </w:rPr>
        <w:t>lius 16-á</w:t>
      </w:r>
      <w:r w:rsidR="00B7411B">
        <w:rPr>
          <w:b/>
          <w:sz w:val="28"/>
        </w:rPr>
        <w:t>n</w:t>
      </w:r>
      <w:r w:rsidRPr="00602176">
        <w:rPr>
          <w:b/>
          <w:sz w:val="28"/>
        </w:rPr>
        <w:t xml:space="preserve"> </w:t>
      </w:r>
      <w:r w:rsidR="00EB6436">
        <w:rPr>
          <w:b/>
          <w:sz w:val="28"/>
        </w:rPr>
        <w:t>t</w:t>
      </w:r>
      <w:r w:rsidRPr="00602176">
        <w:rPr>
          <w:b/>
          <w:sz w:val="28"/>
        </w:rPr>
        <w:t>artandó rend</w:t>
      </w:r>
      <w:r w:rsidR="00BE2608">
        <w:rPr>
          <w:b/>
          <w:sz w:val="28"/>
        </w:rPr>
        <w:t xml:space="preserve">es </w:t>
      </w:r>
      <w:r w:rsidRPr="00602176">
        <w:rPr>
          <w:b/>
          <w:sz w:val="28"/>
        </w:rPr>
        <w:t xml:space="preserve">ülésére </w:t>
      </w:r>
      <w:r w:rsidR="00E70876">
        <w:rPr>
          <w:b/>
          <w:sz w:val="28"/>
        </w:rPr>
        <w:t>a</w:t>
      </w:r>
    </w:p>
    <w:p w14:paraId="267C7DA6" w14:textId="41AFFD56" w:rsidR="0037512C" w:rsidRPr="00602176" w:rsidRDefault="0088234C" w:rsidP="00BE2608">
      <w:pPr>
        <w:shd w:val="clear" w:color="auto" w:fill="FFFFFF"/>
        <w:jc w:val="center"/>
        <w:rPr>
          <w:b/>
          <w:sz w:val="28"/>
        </w:rPr>
      </w:pPr>
      <w:r>
        <w:rPr>
          <w:b/>
          <w:sz w:val="28"/>
          <w:szCs w:val="28"/>
        </w:rPr>
        <w:t>Gondozási Központ</w:t>
      </w:r>
      <w:r w:rsidR="00E70876">
        <w:rPr>
          <w:bCs/>
        </w:rPr>
        <w:t xml:space="preserve"> </w:t>
      </w:r>
      <w:r w:rsidR="007E4248">
        <w:rPr>
          <w:b/>
          <w:bCs/>
          <w:sz w:val="28"/>
          <w:szCs w:val="28"/>
        </w:rPr>
        <w:t>ügyében</w:t>
      </w:r>
    </w:p>
    <w:p w14:paraId="295CF120" w14:textId="77777777" w:rsidR="00DE46E7" w:rsidRPr="00602176" w:rsidRDefault="00DE46E7" w:rsidP="0037512C">
      <w:pPr>
        <w:jc w:val="center"/>
        <w:rPr>
          <w:b/>
        </w:rPr>
      </w:pPr>
    </w:p>
    <w:p w14:paraId="72E325B3" w14:textId="77777777" w:rsidR="0037512C" w:rsidRPr="005D0685" w:rsidRDefault="0037512C" w:rsidP="0037512C">
      <w:pPr>
        <w:jc w:val="center"/>
        <w:rPr>
          <w:b/>
          <w:sz w:val="28"/>
          <w:szCs w:val="28"/>
        </w:rPr>
      </w:pPr>
      <w:r w:rsidRPr="005D0685">
        <w:rPr>
          <w:b/>
          <w:sz w:val="28"/>
          <w:szCs w:val="28"/>
        </w:rPr>
        <w:t>Tisztelt Képviselő-testület!</w:t>
      </w:r>
    </w:p>
    <w:p w14:paraId="107F8366" w14:textId="77777777" w:rsidR="00AA1B09" w:rsidRDefault="00AA1B09" w:rsidP="00AA1B09"/>
    <w:p w14:paraId="77B3F6F1" w14:textId="14BB1D0D" w:rsidR="00B22451" w:rsidRPr="00B22451" w:rsidRDefault="00B22451" w:rsidP="00AA1B09">
      <w:pPr>
        <w:rPr>
          <w:i/>
          <w:iCs/>
        </w:rPr>
      </w:pPr>
      <w:r w:rsidRPr="00B22451">
        <w:rPr>
          <w:i/>
          <w:iCs/>
        </w:rPr>
        <w:t>Előzmény</w:t>
      </w:r>
      <w:r w:rsidR="0038154D">
        <w:rPr>
          <w:i/>
          <w:iCs/>
        </w:rPr>
        <w:t>ek</w:t>
      </w:r>
      <w:r w:rsidRPr="00B22451">
        <w:rPr>
          <w:i/>
          <w:iCs/>
        </w:rPr>
        <w:t>:</w:t>
      </w:r>
    </w:p>
    <w:p w14:paraId="4FDBC660" w14:textId="77777777" w:rsidR="005E473B" w:rsidRDefault="005E473B" w:rsidP="005E473B">
      <w:pPr>
        <w:rPr>
          <w:szCs w:val="20"/>
          <w:lang w:eastAsia="hu-HU"/>
        </w:rPr>
      </w:pPr>
    </w:p>
    <w:p w14:paraId="46C090CE" w14:textId="73EBBFE1" w:rsidR="00236059" w:rsidRDefault="005E473B" w:rsidP="0038154D">
      <w:pPr>
        <w:pStyle w:val="Listaszerbekezds"/>
        <w:numPr>
          <w:ilvl w:val="0"/>
          <w:numId w:val="44"/>
        </w:numPr>
      </w:pPr>
      <w:r w:rsidRPr="0038154D">
        <w:rPr>
          <w:b/>
          <w:sz w:val="22"/>
        </w:rPr>
        <w:t xml:space="preserve">A </w:t>
      </w:r>
      <w:r w:rsidR="00236059" w:rsidRPr="0038154D">
        <w:rPr>
          <w:b/>
          <w:sz w:val="22"/>
        </w:rPr>
        <w:t>147/2020. (IX. 8.) KT határozat</w:t>
      </w:r>
      <w:r w:rsidRPr="0038154D">
        <w:rPr>
          <w:b/>
          <w:sz w:val="22"/>
        </w:rPr>
        <w:t>tal</w:t>
      </w:r>
      <w:r w:rsidRPr="0038154D">
        <w:rPr>
          <w:bCs/>
          <w:sz w:val="22"/>
        </w:rPr>
        <w:t xml:space="preserve"> a</w:t>
      </w:r>
      <w:r w:rsidR="00236059">
        <w:t xml:space="preserve"> Képviselő-testület szándéknyilatkozatot bocsát</w:t>
      </w:r>
      <w:r>
        <w:t>ott</w:t>
      </w:r>
      <w:r w:rsidR="00236059">
        <w:t xml:space="preserve"> ki a Mezőkovácsházi Református Egyházközség részére, a Gádoros Nagyközség Önkormányzata fenntartásában lévő Gondozási Központ szociális ellátórendszer feladatátadására vonatkozóan. </w:t>
      </w:r>
    </w:p>
    <w:p w14:paraId="5A1BCB69" w14:textId="77777777" w:rsidR="00E55A7A" w:rsidRDefault="00E55A7A" w:rsidP="00E55A7A">
      <w:pPr>
        <w:pStyle w:val="Listaszerbekezds"/>
      </w:pPr>
    </w:p>
    <w:p w14:paraId="59650770" w14:textId="77777777" w:rsidR="00E55A7A" w:rsidRDefault="00E55A7A" w:rsidP="00E55A7A">
      <w:pPr>
        <w:pStyle w:val="Listaszerbekezds"/>
        <w:numPr>
          <w:ilvl w:val="0"/>
          <w:numId w:val="44"/>
        </w:numPr>
      </w:pPr>
      <w:r>
        <w:t>A</w:t>
      </w:r>
      <w:r w:rsidRPr="0038154D">
        <w:rPr>
          <w:b/>
          <w:bCs/>
        </w:rPr>
        <w:t xml:space="preserve"> 10/2021. (VII. 12.) KT</w:t>
      </w:r>
      <w:r>
        <w:t xml:space="preserve"> határozatával a Képviselő-testület kinyilvánította, hogy a Mezőkovácsházi Református Egyházközséggel ellátási szerződést köt a házi segítségnyújtás alapszolgáltatásra, mely szolgáltatás a módosított működési engedély véglegessé válásának időpontjától kezdődik.</w:t>
      </w:r>
    </w:p>
    <w:p w14:paraId="59B3DDD3" w14:textId="77777777" w:rsidR="0038154D" w:rsidRDefault="0038154D" w:rsidP="0038154D">
      <w:pPr>
        <w:pStyle w:val="Listaszerbekezds"/>
      </w:pPr>
    </w:p>
    <w:p w14:paraId="648019AF" w14:textId="4DCD7591" w:rsidR="00236059" w:rsidRPr="00204826" w:rsidRDefault="00276224" w:rsidP="00153EBA">
      <w:pPr>
        <w:pStyle w:val="Listaszerbekezds"/>
        <w:numPr>
          <w:ilvl w:val="0"/>
          <w:numId w:val="44"/>
        </w:numPr>
        <w:rPr>
          <w:b/>
          <w:bCs/>
          <w:u w:val="single"/>
        </w:rPr>
      </w:pPr>
      <w:r w:rsidRPr="00E13578">
        <w:rPr>
          <w:b/>
          <w:bCs/>
        </w:rPr>
        <w:t>2021. augusztusában</w:t>
      </w:r>
      <w:r>
        <w:t xml:space="preserve"> az Emberi Erőforrások Minisztériuma előzetes szakhatósági állásfoglalás</w:t>
      </w:r>
      <w:r w:rsidR="00311E28">
        <w:t>ban</w:t>
      </w:r>
      <w:r>
        <w:t xml:space="preserve"> a finanszírozási rendszerbe történő befogadás szakkérdésében</w:t>
      </w:r>
      <w:r w:rsidR="00F420BF">
        <w:t xml:space="preserve"> megállapította, hogy a Fenntartó által nyújtani kívánt </w:t>
      </w:r>
      <w:r w:rsidR="00E13578">
        <w:t xml:space="preserve">szolgáltatások </w:t>
      </w:r>
      <w:r w:rsidR="00E13578" w:rsidRPr="00204826">
        <w:rPr>
          <w:b/>
          <w:bCs/>
          <w:u w:val="single"/>
        </w:rPr>
        <w:t>befogadására nincs lehetőség.</w:t>
      </w:r>
    </w:p>
    <w:p w14:paraId="19898419" w14:textId="77777777" w:rsidR="0038154D" w:rsidRDefault="0038154D" w:rsidP="0038154D">
      <w:pPr>
        <w:pStyle w:val="Listaszerbekezds"/>
      </w:pPr>
    </w:p>
    <w:p w14:paraId="41CD7B69" w14:textId="27144AFD" w:rsidR="00E70876" w:rsidRDefault="00B322C4" w:rsidP="0038154D">
      <w:pPr>
        <w:pStyle w:val="Listaszerbekezds"/>
        <w:numPr>
          <w:ilvl w:val="0"/>
          <w:numId w:val="44"/>
        </w:numPr>
      </w:pPr>
      <w:r>
        <w:t xml:space="preserve">A </w:t>
      </w:r>
      <w:r w:rsidRPr="00817E48">
        <w:rPr>
          <w:b/>
          <w:bCs/>
        </w:rPr>
        <w:t>Mezőkovácsházi Református Egyházközség</w:t>
      </w:r>
      <w:r w:rsidR="00DC04D6" w:rsidRPr="00817E48">
        <w:rPr>
          <w:b/>
          <w:bCs/>
        </w:rPr>
        <w:t xml:space="preserve"> </w:t>
      </w:r>
      <w:r w:rsidR="00A81C9E" w:rsidRPr="00A81C9E">
        <w:t>tájékoztatásul</w:t>
      </w:r>
      <w:r>
        <w:t xml:space="preserve"> </w:t>
      </w:r>
      <w:r w:rsidR="00DC04D6">
        <w:t>megküldte</w:t>
      </w:r>
      <w:r>
        <w:t xml:space="preserve"> az Önkormányzat</w:t>
      </w:r>
      <w:r w:rsidR="00204826">
        <w:t>nak</w:t>
      </w:r>
      <w:r>
        <w:t xml:space="preserve"> a Belügyminisztérium Szociális és Gyermekjóléti Szolgáltatások Főosztály </w:t>
      </w:r>
      <w:r w:rsidR="00204826">
        <w:t>2024. április 23-</w:t>
      </w:r>
      <w:r w:rsidR="00545475">
        <w:t>ai tájékoztatását, amiben</w:t>
      </w:r>
      <w:r w:rsidR="00DC04D6">
        <w:t xml:space="preserve"> - Gádoros Nagyközség Önkormányzatától fenntartóváltással történő </w:t>
      </w:r>
      <w:r w:rsidR="006126FA">
        <w:t>–</w:t>
      </w:r>
      <w:r w:rsidR="00DC04D6">
        <w:t xml:space="preserve"> </w:t>
      </w:r>
      <w:r w:rsidR="006126FA">
        <w:t xml:space="preserve">időskorúak nappali ellátása és 54 ellátotti létszámmal nyújtani kívánt házi segítségnyújtás szolgáltatások </w:t>
      </w:r>
      <w:r w:rsidR="00DC04D6">
        <w:t>befogadására irányuló kérelmet szociális szolgáltatások területi lefedettségét figyelembe vevő finanszírozási rendszerbe történő befogadás keretében pozitív elbírálásban részesítették. (</w:t>
      </w:r>
      <w:r w:rsidR="00545475">
        <w:t>A</w:t>
      </w:r>
      <w:r w:rsidR="00DC04D6">
        <w:t xml:space="preserve"> levél mellékelten csatolva</w:t>
      </w:r>
      <w:r w:rsidR="00545475">
        <w:t>.</w:t>
      </w:r>
      <w:r w:rsidR="00DC04D6">
        <w:t>)</w:t>
      </w:r>
    </w:p>
    <w:p w14:paraId="1862D1A0" w14:textId="77777777" w:rsidR="00204826" w:rsidRDefault="00204826" w:rsidP="00204826">
      <w:pPr>
        <w:pStyle w:val="Listaszerbekezds"/>
      </w:pPr>
    </w:p>
    <w:p w14:paraId="4466C225" w14:textId="6E8BFB8A" w:rsidR="00545475" w:rsidRDefault="00204826" w:rsidP="00545475">
      <w:pPr>
        <w:pStyle w:val="Listaszerbekezds"/>
        <w:numPr>
          <w:ilvl w:val="0"/>
          <w:numId w:val="44"/>
        </w:numPr>
      </w:pPr>
      <w:r>
        <w:t>Tájékoztatásként csatolva a Gondozási Központ intézményének működéséről szóló tájékoztató.</w:t>
      </w:r>
    </w:p>
    <w:p w14:paraId="7CEFD8F3" w14:textId="3532E19B" w:rsidR="00204826" w:rsidRDefault="00204826" w:rsidP="00BF7E94">
      <w:pPr>
        <w:pStyle w:val="Listaszerbekezds"/>
      </w:pPr>
    </w:p>
    <w:p w14:paraId="17020291" w14:textId="3CAADD52" w:rsidR="009911F3" w:rsidRDefault="009911F3" w:rsidP="009911F3">
      <w:pPr>
        <w:pStyle w:val="Listaszerbekezds"/>
        <w:numPr>
          <w:ilvl w:val="0"/>
          <w:numId w:val="44"/>
        </w:numPr>
      </w:pPr>
      <w:r>
        <w:t>A Képviselő-testület a 147/2020. (IX. 8.) KT határozattal szándéknyilatkozatot tett a Mezőkovácsházi Református Egyházközség részére azzal, hogy</w:t>
      </w:r>
      <w:r w:rsidR="00452BB2">
        <w:t xml:space="preserve"> a</w:t>
      </w:r>
      <w:r>
        <w:t xml:space="preserve"> Gondozási Központ szociális ellátórendszerét fenntartásra átadja a Mezőkovácsházi Református Egyházközség részére</w:t>
      </w:r>
      <w:r w:rsidR="006C12F3">
        <w:t>. A</w:t>
      </w:r>
      <w:r>
        <w:t xml:space="preserve"> 2020</w:t>
      </w:r>
      <w:r w:rsidR="00452BB2">
        <w:t>.</w:t>
      </w:r>
      <w:r>
        <w:t xml:space="preserve"> év gazdasági és normatív támogatása negatív előjelet mutatott és a normatív támogatás mellett a Gondozási Központ és a szociális ellátórendszer</w:t>
      </w:r>
      <w:r w:rsidR="006C12F3">
        <w:t>e</w:t>
      </w:r>
      <w:r>
        <w:t xml:space="preserve"> </w:t>
      </w:r>
      <w:proofErr w:type="spellStart"/>
      <w:r>
        <w:t>folyamtos</w:t>
      </w:r>
      <w:proofErr w:type="spellEnd"/>
      <w:r>
        <w:t xml:space="preserve"> vesztesége</w:t>
      </w:r>
      <w:r w:rsidR="006C12F3">
        <w:t xml:space="preserve"> miatt</w:t>
      </w:r>
      <w:r>
        <w:t xml:space="preserve"> működtetése veszélybe került. A testület megvizsgálta a lehetőséget, hogy egyházi fenntartásba adja</w:t>
      </w:r>
      <w:r w:rsidR="006C12F3">
        <w:t>,</w:t>
      </w:r>
      <w:r>
        <w:t xml:space="preserve"> mert magasabb normatíva lehívására van lehetőség, ami az intézménynek segítséget nyújt</w:t>
      </w:r>
      <w:r w:rsidR="006C12F3">
        <w:t>ana.</w:t>
      </w:r>
    </w:p>
    <w:p w14:paraId="5EA697EB" w14:textId="77777777" w:rsidR="009911F3" w:rsidRDefault="009911F3" w:rsidP="009911F3">
      <w:pPr>
        <w:pStyle w:val="Listaszerbekezds"/>
      </w:pPr>
    </w:p>
    <w:p w14:paraId="018ECEF7" w14:textId="24A1385D" w:rsidR="009911F3" w:rsidRDefault="009911F3" w:rsidP="009911F3">
      <w:pPr>
        <w:pStyle w:val="Listaszerbekezds"/>
      </w:pPr>
      <w:r>
        <w:t>A 2020. évi  Minisztérium</w:t>
      </w:r>
      <w:r w:rsidR="006C12F3">
        <w:t xml:space="preserve"> által kibocsátott szakhatósági állásfoglalás alapján a finanszírozási rendszerben</w:t>
      </w:r>
      <w:r>
        <w:t xml:space="preserve"> nem</w:t>
      </w:r>
      <w:r w:rsidR="006C12F3">
        <w:t xml:space="preserve"> került befogadásra.</w:t>
      </w:r>
      <w:r>
        <w:t xml:space="preserve"> </w:t>
      </w:r>
    </w:p>
    <w:p w14:paraId="037A9C11" w14:textId="77777777" w:rsidR="009911F3" w:rsidRDefault="009911F3" w:rsidP="009911F3">
      <w:pPr>
        <w:pStyle w:val="Listaszerbekezds"/>
      </w:pPr>
    </w:p>
    <w:p w14:paraId="59B63D9A" w14:textId="08A5C48E" w:rsidR="009911F3" w:rsidRDefault="009911F3" w:rsidP="009911F3">
      <w:pPr>
        <w:pStyle w:val="Listaszerbekezds"/>
      </w:pPr>
      <w:r>
        <w:lastRenderedPageBreak/>
        <w:t>A</w:t>
      </w:r>
      <w:r w:rsidR="006C12F3">
        <w:t xml:space="preserve"> Mezőkovácsházi Református Egyházközség megküldte 2024. áprilisában a</w:t>
      </w:r>
      <w:r>
        <w:t xml:space="preserve"> Belügyminisztéri</w:t>
      </w:r>
      <w:r w:rsidR="00A12647">
        <w:t>u</w:t>
      </w:r>
      <w:r>
        <w:t xml:space="preserve">m Szociális és </w:t>
      </w:r>
      <w:proofErr w:type="spellStart"/>
      <w:r>
        <w:t>Germekjóléti</w:t>
      </w:r>
      <w:proofErr w:type="spellEnd"/>
      <w:r>
        <w:t xml:space="preserve"> Szolgáltatások Főosztály</w:t>
      </w:r>
      <w:r w:rsidR="006C12F3">
        <w:t>ának</w:t>
      </w:r>
      <w:r w:rsidR="00E91F6A">
        <w:t xml:space="preserve"> tájékoztat</w:t>
      </w:r>
      <w:r w:rsidR="006C12F3">
        <w:t>ását</w:t>
      </w:r>
      <w:r w:rsidR="00E91F6A">
        <w:t>, hogy 2025. január 1-től lehetőség van az emelt finanszírozási összeg lehívása mellett az átadásra, az egyházi működtetésre.</w:t>
      </w:r>
    </w:p>
    <w:p w14:paraId="272229F0" w14:textId="77777777" w:rsidR="00E91F6A" w:rsidRDefault="00E91F6A" w:rsidP="009911F3">
      <w:pPr>
        <w:pStyle w:val="Listaszerbekezds"/>
      </w:pPr>
    </w:p>
    <w:p w14:paraId="57494B5A" w14:textId="66C25459" w:rsidR="00E91F6A" w:rsidRDefault="00E91F6A" w:rsidP="009911F3">
      <w:pPr>
        <w:pStyle w:val="Listaszerbekezds"/>
      </w:pPr>
      <w:r>
        <w:t>Fentiek al</w:t>
      </w:r>
      <w:r w:rsidR="00A12647">
        <w:t>a</w:t>
      </w:r>
      <w:r>
        <w:t>pján felkértem a Gondozási Központ intézményvezetőjét, hogy tekintse át az intézmény jelenlegi működését és tegyen javaslatot arra, hogy tudja-e az Önkormányzat gazdaságosan működtetni 2025. évtől</w:t>
      </w:r>
      <w:r w:rsidR="006C12F3">
        <w:t xml:space="preserve"> a sz</w:t>
      </w:r>
      <w:r>
        <w:t>ociális ellátórendszert.</w:t>
      </w:r>
    </w:p>
    <w:p w14:paraId="2F116B50" w14:textId="77777777" w:rsidR="006C12F3" w:rsidRDefault="006C12F3" w:rsidP="009911F3">
      <w:pPr>
        <w:pStyle w:val="Listaszerbekezds"/>
      </w:pPr>
    </w:p>
    <w:p w14:paraId="3BACF0E7" w14:textId="204C10F5" w:rsidR="00DD2773" w:rsidRDefault="00E91F6A" w:rsidP="009911F3">
      <w:pPr>
        <w:pStyle w:val="Listaszerbekezds"/>
      </w:pPr>
      <w:r>
        <w:t xml:space="preserve">A </w:t>
      </w:r>
      <w:r w:rsidR="006C12F3">
        <w:t xml:space="preserve">Gondozási Központ által </w:t>
      </w:r>
      <w:r>
        <w:t>felvázolt</w:t>
      </w:r>
      <w:r w:rsidR="00452BB2">
        <w:t xml:space="preserve"> rövid és hosszú távú javaslatok alapján mind a bentlakásos intézmény és a kötelező szociális feladat</w:t>
      </w:r>
      <w:r w:rsidR="00DD2773">
        <w:t xml:space="preserve"> a</w:t>
      </w:r>
      <w:r w:rsidR="00452BB2">
        <w:t xml:space="preserve"> jelenlegi finanszírozás alapján fenntartható. </w:t>
      </w:r>
    </w:p>
    <w:p w14:paraId="17A44715" w14:textId="34621C4A" w:rsidR="00E91F6A" w:rsidRDefault="00452BB2" w:rsidP="009911F3">
      <w:pPr>
        <w:pStyle w:val="Listaszerbekezds"/>
      </w:pPr>
      <w:r>
        <w:t>További</w:t>
      </w:r>
      <w:r w:rsidR="00995DAC">
        <w:t xml:space="preserve"> szempont az is</w:t>
      </w:r>
      <w:r>
        <w:t>, hogy az Önkormányzat a bentlakásos intézményre energetika</w:t>
      </w:r>
      <w:r w:rsidR="00995DAC">
        <w:t xml:space="preserve">i fejlesztésre </w:t>
      </w:r>
      <w:r>
        <w:t>pályázatot nyert, ami kb. 1 éven belül el fog készülni és az intézmény energiaszükséglete</w:t>
      </w:r>
      <w:r w:rsidR="00995DAC">
        <w:t xml:space="preserve"> várhatóan</w:t>
      </w:r>
      <w:r>
        <w:t xml:space="preserve"> tizedére fog csökkenni, ezért a megnövekedett energia árak a bentlakásos intézményt hátrányosan nem fogj</w:t>
      </w:r>
      <w:r w:rsidR="00DD2773">
        <w:t>ák</w:t>
      </w:r>
      <w:r>
        <w:t xml:space="preserve"> érinteni. Az energia megtakarítás</w:t>
      </w:r>
      <w:r w:rsidR="003545AA">
        <w:t>ból felszabaduló források átcsoportosításával</w:t>
      </w:r>
      <w:r>
        <w:t xml:space="preserve"> megnyílik a lehetőség az intézményben a hosszú távú fejlesztés</w:t>
      </w:r>
      <w:r w:rsidR="00C332ED">
        <w:t>ekre.</w:t>
      </w:r>
    </w:p>
    <w:p w14:paraId="6B38AFAC" w14:textId="77777777" w:rsidR="00F00B7E" w:rsidRDefault="00F00B7E" w:rsidP="0005409B"/>
    <w:p w14:paraId="26BB1D84" w14:textId="6CDA6FFE" w:rsidR="00743805" w:rsidRPr="0005409B" w:rsidRDefault="00743805" w:rsidP="0005409B">
      <w:r>
        <w:t>Kérem a tisztelt Képviselő-testületet az előterjesztés megvitatására</w:t>
      </w:r>
      <w:r w:rsidR="00311E28">
        <w:t>.</w:t>
      </w:r>
    </w:p>
    <w:p w14:paraId="49B9F3FF" w14:textId="77777777" w:rsidR="003A009E" w:rsidRDefault="003A009E" w:rsidP="008654F3"/>
    <w:p w14:paraId="3A318266" w14:textId="31DF21F8" w:rsidR="00DD2773" w:rsidRDefault="00DD2773" w:rsidP="008654F3">
      <w:r>
        <w:t>Határozati javaslat:</w:t>
      </w:r>
    </w:p>
    <w:p w14:paraId="6C4A37C2" w14:textId="2C00B2F4" w:rsidR="00DD2773" w:rsidRDefault="00DD2773" w:rsidP="008654F3">
      <w:bookmarkStart w:id="0" w:name="_Hlk172124771"/>
      <w:r>
        <w:t>Gádoros Nagyközség Önkormányzat Képviselő-testülete dönt arról, hogy a 147/2020.</w:t>
      </w:r>
      <w:r w:rsidR="00463A09">
        <w:t xml:space="preserve">  (IX.  8.</w:t>
      </w:r>
      <w:proofErr w:type="gramStart"/>
      <w:r w:rsidR="00463A09">
        <w:t>) </w:t>
      </w:r>
      <w:r>
        <w:t xml:space="preserve"> KT</w:t>
      </w:r>
      <w:proofErr w:type="gramEnd"/>
      <w:r>
        <w:t xml:space="preserve"> határozat alapján kibocsátott szándéknyilatkozatot visszavonja.</w:t>
      </w:r>
    </w:p>
    <w:p w14:paraId="3738ABBB" w14:textId="77777777" w:rsidR="00DD2773" w:rsidRDefault="00DD2773" w:rsidP="008654F3"/>
    <w:p w14:paraId="50C3C4A3" w14:textId="0E459A72" w:rsidR="00DD2773" w:rsidRDefault="00DD2773" w:rsidP="008654F3">
      <w:r>
        <w:t xml:space="preserve">Felelős: </w:t>
      </w:r>
      <w:r>
        <w:tab/>
        <w:t>Dr. Szilágyi Tibor polgármester</w:t>
      </w:r>
    </w:p>
    <w:p w14:paraId="5E226D56" w14:textId="7EA49114" w:rsidR="00DD2773" w:rsidRDefault="00DD2773" w:rsidP="008654F3">
      <w:r>
        <w:t xml:space="preserve">Erről értesül: </w:t>
      </w:r>
      <w:r>
        <w:tab/>
        <w:t>Mezőkovácsházi Református Egyházközség</w:t>
      </w:r>
    </w:p>
    <w:p w14:paraId="723A8D61" w14:textId="786A7112" w:rsidR="00C332ED" w:rsidRDefault="00C332ED" w:rsidP="008654F3">
      <w:r>
        <w:tab/>
      </w:r>
      <w:r>
        <w:tab/>
        <w:t>Gondozási Központ Intézményvezető</w:t>
      </w:r>
    </w:p>
    <w:p w14:paraId="6CF44A5F" w14:textId="033E23C8" w:rsidR="00DD2773" w:rsidRDefault="00DD2773" w:rsidP="008654F3">
      <w:r>
        <w:t xml:space="preserve">Határidő: </w:t>
      </w:r>
      <w:r>
        <w:tab/>
        <w:t>értelem szerint</w:t>
      </w:r>
    </w:p>
    <w:bookmarkEnd w:id="0"/>
    <w:p w14:paraId="7D3D5675" w14:textId="77777777" w:rsidR="00C31E91" w:rsidRPr="002C65ED" w:rsidRDefault="00C31E91" w:rsidP="009D65CF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7B21C8E3" w14:textId="308DE573" w:rsidR="003D2251" w:rsidRDefault="009D65CF" w:rsidP="00A56939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  <w:r w:rsidRPr="002C65ED">
        <w:rPr>
          <w:rFonts w:eastAsia="Times New Roman"/>
          <w:lang w:eastAsia="hu-HU"/>
        </w:rPr>
        <w:t xml:space="preserve">Gádoros, </w:t>
      </w:r>
      <w:r w:rsidR="003D2251">
        <w:rPr>
          <w:rFonts w:eastAsia="Times New Roman"/>
          <w:lang w:eastAsia="hu-HU"/>
        </w:rPr>
        <w:t>202</w:t>
      </w:r>
      <w:r w:rsidR="006076EF">
        <w:rPr>
          <w:rFonts w:eastAsia="Times New Roman"/>
          <w:lang w:eastAsia="hu-HU"/>
        </w:rPr>
        <w:t>4</w:t>
      </w:r>
      <w:r w:rsidR="003D2251">
        <w:rPr>
          <w:rFonts w:eastAsia="Times New Roman"/>
          <w:lang w:eastAsia="hu-HU"/>
        </w:rPr>
        <w:t xml:space="preserve">. </w:t>
      </w:r>
      <w:r w:rsidR="00B06D07">
        <w:rPr>
          <w:rFonts w:eastAsia="Times New Roman"/>
          <w:lang w:eastAsia="hu-HU"/>
        </w:rPr>
        <w:t>j</w:t>
      </w:r>
      <w:r w:rsidR="00F02B2B">
        <w:rPr>
          <w:rFonts w:eastAsia="Times New Roman"/>
          <w:lang w:eastAsia="hu-HU"/>
        </w:rPr>
        <w:t>ú</w:t>
      </w:r>
      <w:r w:rsidR="000B152F">
        <w:rPr>
          <w:rFonts w:eastAsia="Times New Roman"/>
          <w:lang w:eastAsia="hu-HU"/>
        </w:rPr>
        <w:t>l</w:t>
      </w:r>
      <w:r w:rsidR="00F02B2B">
        <w:rPr>
          <w:rFonts w:eastAsia="Times New Roman"/>
          <w:lang w:eastAsia="hu-HU"/>
        </w:rPr>
        <w:t>ius</w:t>
      </w:r>
      <w:r w:rsidR="000B152F">
        <w:rPr>
          <w:rFonts w:eastAsia="Times New Roman"/>
          <w:lang w:eastAsia="hu-HU"/>
        </w:rPr>
        <w:t xml:space="preserve"> </w:t>
      </w:r>
      <w:r w:rsidR="00204826">
        <w:rPr>
          <w:rFonts w:eastAsia="Times New Roman"/>
          <w:lang w:eastAsia="hu-HU"/>
        </w:rPr>
        <w:t>11</w:t>
      </w:r>
      <w:r w:rsidR="000B152F">
        <w:rPr>
          <w:rFonts w:eastAsia="Times New Roman"/>
          <w:lang w:eastAsia="hu-HU"/>
        </w:rPr>
        <w:t>.</w:t>
      </w:r>
    </w:p>
    <w:p w14:paraId="08D96539" w14:textId="77777777" w:rsidR="0088234C" w:rsidRDefault="0088234C" w:rsidP="00A56939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422A8120" w14:textId="563152DD" w:rsidR="00D42428" w:rsidRPr="002C65ED" w:rsidRDefault="005E68B6" w:rsidP="005E68B6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ab/>
      </w:r>
      <w:r>
        <w:rPr>
          <w:rFonts w:eastAsia="Times New Roman"/>
          <w:lang w:eastAsia="hu-HU"/>
        </w:rPr>
        <w:tab/>
      </w:r>
      <w:r>
        <w:rPr>
          <w:rFonts w:eastAsia="Times New Roman"/>
          <w:lang w:eastAsia="hu-HU"/>
        </w:rPr>
        <w:tab/>
      </w:r>
      <w:r>
        <w:rPr>
          <w:rFonts w:eastAsia="Times New Roman"/>
          <w:lang w:eastAsia="hu-HU"/>
        </w:rPr>
        <w:tab/>
      </w:r>
      <w:r>
        <w:rPr>
          <w:rFonts w:eastAsia="Times New Roman"/>
          <w:lang w:eastAsia="hu-HU"/>
        </w:rPr>
        <w:tab/>
      </w:r>
      <w:r>
        <w:rPr>
          <w:rFonts w:eastAsia="Times New Roman"/>
          <w:lang w:eastAsia="hu-HU"/>
        </w:rPr>
        <w:tab/>
      </w:r>
      <w:r>
        <w:rPr>
          <w:rFonts w:eastAsia="Times New Roman"/>
          <w:lang w:eastAsia="hu-HU"/>
        </w:rPr>
        <w:tab/>
      </w:r>
      <w:r w:rsidR="00D42428" w:rsidRPr="002C65ED">
        <w:rPr>
          <w:rFonts w:eastAsia="Times New Roman"/>
          <w:lang w:eastAsia="hu-HU"/>
        </w:rPr>
        <w:tab/>
      </w:r>
      <w:r w:rsidR="00793170" w:rsidRPr="002C65ED">
        <w:rPr>
          <w:rFonts w:eastAsia="Times New Roman"/>
          <w:lang w:eastAsia="hu-HU"/>
        </w:rPr>
        <w:t>Dr. Szilágyi Tibor</w:t>
      </w:r>
    </w:p>
    <w:p w14:paraId="73A88648" w14:textId="77777777" w:rsidR="00D42428" w:rsidRPr="002C65ED" w:rsidRDefault="00D42428" w:rsidP="00D4242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  <w:r w:rsidRPr="002C65ED">
        <w:rPr>
          <w:rFonts w:eastAsia="Times New Roman"/>
          <w:lang w:eastAsia="hu-HU"/>
        </w:rPr>
        <w:tab/>
        <w:t>polgármester</w:t>
      </w:r>
    </w:p>
    <w:sectPr w:rsidR="00D42428" w:rsidRPr="002C65ED" w:rsidSect="006C77ED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7FBD8B" w14:textId="77777777" w:rsidR="001A12C6" w:rsidRDefault="001A12C6" w:rsidP="0034438E">
      <w:r>
        <w:separator/>
      </w:r>
    </w:p>
  </w:endnote>
  <w:endnote w:type="continuationSeparator" w:id="0">
    <w:p w14:paraId="22B9AA0A" w14:textId="77777777" w:rsidR="001A12C6" w:rsidRDefault="001A12C6" w:rsidP="00344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7D752" w14:textId="77777777" w:rsidR="003306BD" w:rsidRDefault="003306BD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E85556">
      <w:rPr>
        <w:noProof/>
      </w:rPr>
      <w:t>16</w:t>
    </w:r>
    <w:r>
      <w:fldChar w:fldCharType="end"/>
    </w:r>
  </w:p>
  <w:p w14:paraId="36DC455F" w14:textId="77777777" w:rsidR="0034438E" w:rsidRDefault="0034438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16048F" w14:textId="77777777" w:rsidR="001A12C6" w:rsidRDefault="001A12C6" w:rsidP="0034438E">
      <w:r>
        <w:separator/>
      </w:r>
    </w:p>
  </w:footnote>
  <w:footnote w:type="continuationSeparator" w:id="0">
    <w:p w14:paraId="08DEAC1F" w14:textId="77777777" w:rsidR="001A12C6" w:rsidRDefault="001A12C6" w:rsidP="003443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kern w:val="1"/>
        <w:sz w:val="24"/>
        <w:szCs w:val="24"/>
        <w:lang w:val="en-US" w:eastAsia="ar-SA" w:bidi="ar-SA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3" w15:restartNumberingAfterBreak="0">
    <w:nsid w:val="02121F75"/>
    <w:multiLevelType w:val="hybridMultilevel"/>
    <w:tmpl w:val="334657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4150A"/>
    <w:multiLevelType w:val="hybridMultilevel"/>
    <w:tmpl w:val="D5FA5EDC"/>
    <w:lvl w:ilvl="0" w:tplc="86A8534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EE00B8"/>
    <w:multiLevelType w:val="multilevel"/>
    <w:tmpl w:val="1C623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pStyle w:val="Stluskett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pStyle w:val="Stlus1harom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5B230C7"/>
    <w:multiLevelType w:val="hybridMultilevel"/>
    <w:tmpl w:val="0562CFC4"/>
    <w:lvl w:ilvl="0" w:tplc="6E62389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28384C"/>
    <w:multiLevelType w:val="hybridMultilevel"/>
    <w:tmpl w:val="FB3A93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F33FA4"/>
    <w:multiLevelType w:val="hybridMultilevel"/>
    <w:tmpl w:val="06568B16"/>
    <w:lvl w:ilvl="0" w:tplc="91866C3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073628"/>
    <w:multiLevelType w:val="hybridMultilevel"/>
    <w:tmpl w:val="89C4B970"/>
    <w:lvl w:ilvl="0" w:tplc="9EB4ECCA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DA577F"/>
    <w:multiLevelType w:val="hybridMultilevel"/>
    <w:tmpl w:val="6CF0A89E"/>
    <w:lvl w:ilvl="0" w:tplc="FFFFFFFF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F0C7A51"/>
    <w:multiLevelType w:val="hybridMultilevel"/>
    <w:tmpl w:val="B428EA00"/>
    <w:lvl w:ilvl="0" w:tplc="83364A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42092F"/>
    <w:multiLevelType w:val="hybridMultilevel"/>
    <w:tmpl w:val="99D89664"/>
    <w:lvl w:ilvl="0" w:tplc="D962FE8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BA50DE"/>
    <w:multiLevelType w:val="hybridMultilevel"/>
    <w:tmpl w:val="8F66BC50"/>
    <w:lvl w:ilvl="0" w:tplc="CA32910A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0" w:hanging="360"/>
      </w:pPr>
    </w:lvl>
    <w:lvl w:ilvl="2" w:tplc="040E001B" w:tentative="1">
      <w:start w:val="1"/>
      <w:numFmt w:val="lowerRoman"/>
      <w:lvlText w:val="%3."/>
      <w:lvlJc w:val="right"/>
      <w:pPr>
        <w:ind w:left="2580" w:hanging="180"/>
      </w:pPr>
    </w:lvl>
    <w:lvl w:ilvl="3" w:tplc="040E000F" w:tentative="1">
      <w:start w:val="1"/>
      <w:numFmt w:val="decimal"/>
      <w:lvlText w:val="%4."/>
      <w:lvlJc w:val="left"/>
      <w:pPr>
        <w:ind w:left="3300" w:hanging="360"/>
      </w:pPr>
    </w:lvl>
    <w:lvl w:ilvl="4" w:tplc="040E0019" w:tentative="1">
      <w:start w:val="1"/>
      <w:numFmt w:val="lowerLetter"/>
      <w:lvlText w:val="%5."/>
      <w:lvlJc w:val="left"/>
      <w:pPr>
        <w:ind w:left="4020" w:hanging="360"/>
      </w:pPr>
    </w:lvl>
    <w:lvl w:ilvl="5" w:tplc="040E001B" w:tentative="1">
      <w:start w:val="1"/>
      <w:numFmt w:val="lowerRoman"/>
      <w:lvlText w:val="%6."/>
      <w:lvlJc w:val="right"/>
      <w:pPr>
        <w:ind w:left="4740" w:hanging="180"/>
      </w:pPr>
    </w:lvl>
    <w:lvl w:ilvl="6" w:tplc="040E000F" w:tentative="1">
      <w:start w:val="1"/>
      <w:numFmt w:val="decimal"/>
      <w:lvlText w:val="%7."/>
      <w:lvlJc w:val="left"/>
      <w:pPr>
        <w:ind w:left="5460" w:hanging="360"/>
      </w:pPr>
    </w:lvl>
    <w:lvl w:ilvl="7" w:tplc="040E0019" w:tentative="1">
      <w:start w:val="1"/>
      <w:numFmt w:val="lowerLetter"/>
      <w:lvlText w:val="%8."/>
      <w:lvlJc w:val="left"/>
      <w:pPr>
        <w:ind w:left="6180" w:hanging="360"/>
      </w:pPr>
    </w:lvl>
    <w:lvl w:ilvl="8" w:tplc="040E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4" w15:restartNumberingAfterBreak="0">
    <w:nsid w:val="1CAE64EC"/>
    <w:multiLevelType w:val="hybridMultilevel"/>
    <w:tmpl w:val="8E3894D0"/>
    <w:lvl w:ilvl="0" w:tplc="B95207B2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sz w:val="2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0A482C"/>
    <w:multiLevelType w:val="hybridMultilevel"/>
    <w:tmpl w:val="1450A70C"/>
    <w:lvl w:ilvl="0" w:tplc="487AF3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994550A"/>
    <w:multiLevelType w:val="hybridMultilevel"/>
    <w:tmpl w:val="FA9E369E"/>
    <w:lvl w:ilvl="0" w:tplc="CB9A5122">
      <w:start w:val="1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5A7712"/>
    <w:multiLevelType w:val="hybridMultilevel"/>
    <w:tmpl w:val="54AE0CDE"/>
    <w:lvl w:ilvl="0" w:tplc="D130C1C0">
      <w:start w:val="20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956423"/>
    <w:multiLevelType w:val="hybridMultilevel"/>
    <w:tmpl w:val="FB72DD50"/>
    <w:lvl w:ilvl="0" w:tplc="37A65B4C">
      <w:start w:val="2"/>
      <w:numFmt w:val="bullet"/>
      <w:lvlText w:val="-"/>
      <w:lvlJc w:val="left"/>
      <w:pPr>
        <w:ind w:left="2487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9" w15:restartNumberingAfterBreak="0">
    <w:nsid w:val="37CB2419"/>
    <w:multiLevelType w:val="hybridMultilevel"/>
    <w:tmpl w:val="AD2E42E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114D46"/>
    <w:multiLevelType w:val="hybridMultilevel"/>
    <w:tmpl w:val="FEBAD398"/>
    <w:lvl w:ilvl="0" w:tplc="35EC0F44">
      <w:start w:val="20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A5695F"/>
    <w:multiLevelType w:val="hybridMultilevel"/>
    <w:tmpl w:val="69D48C56"/>
    <w:lvl w:ilvl="0" w:tplc="A98E22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A838AF"/>
    <w:multiLevelType w:val="hybridMultilevel"/>
    <w:tmpl w:val="E228DA14"/>
    <w:lvl w:ilvl="0" w:tplc="A1FA981C">
      <w:numFmt w:val="bullet"/>
      <w:lvlText w:val="-"/>
      <w:lvlJc w:val="left"/>
      <w:pPr>
        <w:ind w:left="1080" w:hanging="360"/>
      </w:pPr>
      <w:rPr>
        <w:rFonts w:ascii="Times New Roman" w:eastAsia="Andale Sans U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222426E"/>
    <w:multiLevelType w:val="hybridMultilevel"/>
    <w:tmpl w:val="8B8C1CA2"/>
    <w:lvl w:ilvl="0" w:tplc="61A2047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605E39"/>
    <w:multiLevelType w:val="hybridMultilevel"/>
    <w:tmpl w:val="80FCC0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7342C7"/>
    <w:multiLevelType w:val="hybridMultilevel"/>
    <w:tmpl w:val="3D8692A6"/>
    <w:lvl w:ilvl="0" w:tplc="E53CC7D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81F6A7A"/>
    <w:multiLevelType w:val="hybridMultilevel"/>
    <w:tmpl w:val="79123E40"/>
    <w:lvl w:ilvl="0" w:tplc="105CE29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 w15:restartNumberingAfterBreak="0">
    <w:nsid w:val="58230475"/>
    <w:multiLevelType w:val="hybridMultilevel"/>
    <w:tmpl w:val="329CDDE0"/>
    <w:lvl w:ilvl="0" w:tplc="35E4C2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4445F7"/>
    <w:multiLevelType w:val="hybridMultilevel"/>
    <w:tmpl w:val="4C467B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E0361E"/>
    <w:multiLevelType w:val="hybridMultilevel"/>
    <w:tmpl w:val="9F5038EE"/>
    <w:lvl w:ilvl="0" w:tplc="1D0A90B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606B4371"/>
    <w:multiLevelType w:val="hybridMultilevel"/>
    <w:tmpl w:val="4588C018"/>
    <w:lvl w:ilvl="0" w:tplc="A9686886">
      <w:numFmt w:val="bullet"/>
      <w:lvlText w:val="-"/>
      <w:lvlJc w:val="left"/>
      <w:pPr>
        <w:ind w:left="1080" w:hanging="360"/>
      </w:pPr>
      <w:rPr>
        <w:rFonts w:ascii="Times New Roman" w:eastAsia="Andale Sans U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27F5FFC"/>
    <w:multiLevelType w:val="hybridMultilevel"/>
    <w:tmpl w:val="1E8C461C"/>
    <w:lvl w:ilvl="0" w:tplc="740C5A6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3D8191E"/>
    <w:multiLevelType w:val="hybridMultilevel"/>
    <w:tmpl w:val="20246182"/>
    <w:lvl w:ilvl="0" w:tplc="3BBAC800">
      <w:start w:val="20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FD7E35"/>
    <w:multiLevelType w:val="hybridMultilevel"/>
    <w:tmpl w:val="2A4887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C02499"/>
    <w:multiLevelType w:val="hybridMultilevel"/>
    <w:tmpl w:val="7BFE1B4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B52188"/>
    <w:multiLevelType w:val="hybridMultilevel"/>
    <w:tmpl w:val="39F4CAB8"/>
    <w:lvl w:ilvl="0" w:tplc="CED0AE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CC1C03"/>
    <w:multiLevelType w:val="hybridMultilevel"/>
    <w:tmpl w:val="3008E9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44077F"/>
    <w:multiLevelType w:val="hybridMultilevel"/>
    <w:tmpl w:val="075EE4B2"/>
    <w:lvl w:ilvl="0" w:tplc="A5D0A448">
      <w:start w:val="20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A73F56"/>
    <w:multiLevelType w:val="hybridMultilevel"/>
    <w:tmpl w:val="CBEA4838"/>
    <w:lvl w:ilvl="0" w:tplc="C5C84462">
      <w:start w:val="3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7C3B7C"/>
    <w:multiLevelType w:val="hybridMultilevel"/>
    <w:tmpl w:val="FB3A93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8C12A8"/>
    <w:multiLevelType w:val="hybridMultilevel"/>
    <w:tmpl w:val="DDA6E4AC"/>
    <w:lvl w:ilvl="0" w:tplc="A308124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DC7D6B"/>
    <w:multiLevelType w:val="hybridMultilevel"/>
    <w:tmpl w:val="B12C79A4"/>
    <w:lvl w:ilvl="0" w:tplc="AECEADD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F21C9C"/>
    <w:multiLevelType w:val="hybridMultilevel"/>
    <w:tmpl w:val="86701A08"/>
    <w:lvl w:ilvl="0" w:tplc="B9CEAD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EB2809"/>
    <w:multiLevelType w:val="hybridMultilevel"/>
    <w:tmpl w:val="C3343C62"/>
    <w:lvl w:ilvl="0" w:tplc="2976E5C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F10B64"/>
    <w:multiLevelType w:val="hybridMultilevel"/>
    <w:tmpl w:val="52FAD488"/>
    <w:lvl w:ilvl="0" w:tplc="B3122A7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173565"/>
    <w:multiLevelType w:val="hybridMultilevel"/>
    <w:tmpl w:val="1C8A56A6"/>
    <w:lvl w:ilvl="0" w:tplc="8FF881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8329598">
    <w:abstractNumId w:val="5"/>
  </w:num>
  <w:num w:numId="2" w16cid:durableId="1226603209">
    <w:abstractNumId w:val="4"/>
  </w:num>
  <w:num w:numId="3" w16cid:durableId="1482648670">
    <w:abstractNumId w:val="15"/>
  </w:num>
  <w:num w:numId="4" w16cid:durableId="792866862">
    <w:abstractNumId w:val="19"/>
  </w:num>
  <w:num w:numId="5" w16cid:durableId="1971747016">
    <w:abstractNumId w:val="8"/>
  </w:num>
  <w:num w:numId="6" w16cid:durableId="1182551317">
    <w:abstractNumId w:val="7"/>
  </w:num>
  <w:num w:numId="7" w16cid:durableId="1668095964">
    <w:abstractNumId w:val="35"/>
  </w:num>
  <w:num w:numId="8" w16cid:durableId="1990667123">
    <w:abstractNumId w:val="28"/>
  </w:num>
  <w:num w:numId="9" w16cid:durableId="804935282">
    <w:abstractNumId w:val="12"/>
  </w:num>
  <w:num w:numId="10" w16cid:durableId="656344025">
    <w:abstractNumId w:val="31"/>
  </w:num>
  <w:num w:numId="11" w16cid:durableId="480316482">
    <w:abstractNumId w:val="33"/>
  </w:num>
  <w:num w:numId="12" w16cid:durableId="1113784765">
    <w:abstractNumId w:val="27"/>
  </w:num>
  <w:num w:numId="13" w16cid:durableId="1838230444">
    <w:abstractNumId w:val="0"/>
  </w:num>
  <w:num w:numId="14" w16cid:durableId="1753962556">
    <w:abstractNumId w:val="26"/>
  </w:num>
  <w:num w:numId="15" w16cid:durableId="1621496601">
    <w:abstractNumId w:val="41"/>
  </w:num>
  <w:num w:numId="16" w16cid:durableId="806362197">
    <w:abstractNumId w:val="3"/>
  </w:num>
  <w:num w:numId="17" w16cid:durableId="1927570607">
    <w:abstractNumId w:val="44"/>
  </w:num>
  <w:num w:numId="18" w16cid:durableId="667488597">
    <w:abstractNumId w:val="39"/>
  </w:num>
  <w:num w:numId="19" w16cid:durableId="446706136">
    <w:abstractNumId w:val="16"/>
  </w:num>
  <w:num w:numId="20" w16cid:durableId="2002196191">
    <w:abstractNumId w:val="6"/>
  </w:num>
  <w:num w:numId="21" w16cid:durableId="1003125277">
    <w:abstractNumId w:val="42"/>
  </w:num>
  <w:num w:numId="22" w16cid:durableId="380594883">
    <w:abstractNumId w:val="36"/>
  </w:num>
  <w:num w:numId="23" w16cid:durableId="1158225460">
    <w:abstractNumId w:val="25"/>
  </w:num>
  <w:num w:numId="24" w16cid:durableId="404187869">
    <w:abstractNumId w:val="11"/>
  </w:num>
  <w:num w:numId="25" w16cid:durableId="1828208287">
    <w:abstractNumId w:val="45"/>
  </w:num>
  <w:num w:numId="26" w16cid:durableId="1800878301">
    <w:abstractNumId w:val="30"/>
  </w:num>
  <w:num w:numId="27" w16cid:durableId="1214849300">
    <w:abstractNumId w:val="22"/>
  </w:num>
  <w:num w:numId="28" w16cid:durableId="358628996">
    <w:abstractNumId w:val="23"/>
  </w:num>
  <w:num w:numId="29" w16cid:durableId="200870391">
    <w:abstractNumId w:val="17"/>
  </w:num>
  <w:num w:numId="30" w16cid:durableId="184757618">
    <w:abstractNumId w:val="37"/>
  </w:num>
  <w:num w:numId="31" w16cid:durableId="959460955">
    <w:abstractNumId w:val="13"/>
  </w:num>
  <w:num w:numId="32" w16cid:durableId="304480651">
    <w:abstractNumId w:val="38"/>
  </w:num>
  <w:num w:numId="33" w16cid:durableId="2146046435">
    <w:abstractNumId w:val="29"/>
  </w:num>
  <w:num w:numId="34" w16cid:durableId="1564484573">
    <w:abstractNumId w:val="21"/>
  </w:num>
  <w:num w:numId="35" w16cid:durableId="550923778">
    <w:abstractNumId w:val="9"/>
  </w:num>
  <w:num w:numId="36" w16cid:durableId="1334801983">
    <w:abstractNumId w:val="40"/>
  </w:num>
  <w:num w:numId="37" w16cid:durableId="1409618015">
    <w:abstractNumId w:val="43"/>
  </w:num>
  <w:num w:numId="38" w16cid:durableId="1991518396">
    <w:abstractNumId w:val="24"/>
  </w:num>
  <w:num w:numId="39" w16cid:durableId="1496799550">
    <w:abstractNumId w:val="20"/>
  </w:num>
  <w:num w:numId="40" w16cid:durableId="1621765930">
    <w:abstractNumId w:val="34"/>
  </w:num>
  <w:num w:numId="41" w16cid:durableId="355891465">
    <w:abstractNumId w:val="32"/>
  </w:num>
  <w:num w:numId="42" w16cid:durableId="1847548959">
    <w:abstractNumId w:val="10"/>
  </w:num>
  <w:num w:numId="43" w16cid:durableId="534277057">
    <w:abstractNumId w:val="18"/>
  </w:num>
  <w:num w:numId="44" w16cid:durableId="385183810">
    <w:abstractNumId w:val="1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hideSpellingErrors/>
  <w:hideGrammaticalError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4CA"/>
    <w:rsid w:val="000128FD"/>
    <w:rsid w:val="00017A17"/>
    <w:rsid w:val="00017A9D"/>
    <w:rsid w:val="00020DE2"/>
    <w:rsid w:val="000216BD"/>
    <w:rsid w:val="00024D67"/>
    <w:rsid w:val="00025802"/>
    <w:rsid w:val="00025D3A"/>
    <w:rsid w:val="00027EE6"/>
    <w:rsid w:val="000348CD"/>
    <w:rsid w:val="00035989"/>
    <w:rsid w:val="000369D0"/>
    <w:rsid w:val="00040E2D"/>
    <w:rsid w:val="0004152D"/>
    <w:rsid w:val="000536EA"/>
    <w:rsid w:val="000539CC"/>
    <w:rsid w:val="0005409B"/>
    <w:rsid w:val="00055885"/>
    <w:rsid w:val="000601E7"/>
    <w:rsid w:val="00063024"/>
    <w:rsid w:val="00064DC6"/>
    <w:rsid w:val="00065986"/>
    <w:rsid w:val="00067C84"/>
    <w:rsid w:val="00073A9F"/>
    <w:rsid w:val="00076924"/>
    <w:rsid w:val="00077B87"/>
    <w:rsid w:val="000806A9"/>
    <w:rsid w:val="00081A27"/>
    <w:rsid w:val="00082207"/>
    <w:rsid w:val="00083FA6"/>
    <w:rsid w:val="00087D4C"/>
    <w:rsid w:val="000906F8"/>
    <w:rsid w:val="00092AA2"/>
    <w:rsid w:val="000A00B1"/>
    <w:rsid w:val="000A596E"/>
    <w:rsid w:val="000B152F"/>
    <w:rsid w:val="000B6C84"/>
    <w:rsid w:val="000C112D"/>
    <w:rsid w:val="000C4DFD"/>
    <w:rsid w:val="000D118B"/>
    <w:rsid w:val="000D5B0B"/>
    <w:rsid w:val="000D6B25"/>
    <w:rsid w:val="000E0403"/>
    <w:rsid w:val="000E23E5"/>
    <w:rsid w:val="000E264B"/>
    <w:rsid w:val="000E32A3"/>
    <w:rsid w:val="000E3F36"/>
    <w:rsid w:val="000E4A25"/>
    <w:rsid w:val="000E5279"/>
    <w:rsid w:val="000E52B9"/>
    <w:rsid w:val="000E783F"/>
    <w:rsid w:val="000E7F8F"/>
    <w:rsid w:val="000F0BDA"/>
    <w:rsid w:val="000F1319"/>
    <w:rsid w:val="000F1BE0"/>
    <w:rsid w:val="000F35BB"/>
    <w:rsid w:val="000F4634"/>
    <w:rsid w:val="00100220"/>
    <w:rsid w:val="00100FC7"/>
    <w:rsid w:val="001037E0"/>
    <w:rsid w:val="0011330E"/>
    <w:rsid w:val="00114F36"/>
    <w:rsid w:val="00116FBE"/>
    <w:rsid w:val="00122B2C"/>
    <w:rsid w:val="00122F0E"/>
    <w:rsid w:val="00125007"/>
    <w:rsid w:val="00125014"/>
    <w:rsid w:val="0012501B"/>
    <w:rsid w:val="001316A0"/>
    <w:rsid w:val="0013309F"/>
    <w:rsid w:val="00135ECA"/>
    <w:rsid w:val="0013616F"/>
    <w:rsid w:val="00151C44"/>
    <w:rsid w:val="0015373B"/>
    <w:rsid w:val="001634E4"/>
    <w:rsid w:val="00163775"/>
    <w:rsid w:val="0016395E"/>
    <w:rsid w:val="00163988"/>
    <w:rsid w:val="00170C2D"/>
    <w:rsid w:val="00171E38"/>
    <w:rsid w:val="001725E7"/>
    <w:rsid w:val="00172B30"/>
    <w:rsid w:val="00172DF2"/>
    <w:rsid w:val="0017502B"/>
    <w:rsid w:val="001831CA"/>
    <w:rsid w:val="001835ED"/>
    <w:rsid w:val="00192B1A"/>
    <w:rsid w:val="00194685"/>
    <w:rsid w:val="001A0914"/>
    <w:rsid w:val="001A12C6"/>
    <w:rsid w:val="001A1DDE"/>
    <w:rsid w:val="001A47DE"/>
    <w:rsid w:val="001A5096"/>
    <w:rsid w:val="001A5FEF"/>
    <w:rsid w:val="001A70D6"/>
    <w:rsid w:val="001B088D"/>
    <w:rsid w:val="001B0C28"/>
    <w:rsid w:val="001B4F93"/>
    <w:rsid w:val="001B53A9"/>
    <w:rsid w:val="001B60EF"/>
    <w:rsid w:val="001B6D61"/>
    <w:rsid w:val="001D352C"/>
    <w:rsid w:val="001D3D34"/>
    <w:rsid w:val="001D6268"/>
    <w:rsid w:val="001E1696"/>
    <w:rsid w:val="001E2871"/>
    <w:rsid w:val="001E2EF4"/>
    <w:rsid w:val="001E599F"/>
    <w:rsid w:val="001F240E"/>
    <w:rsid w:val="001F2B3F"/>
    <w:rsid w:val="001F4EFD"/>
    <w:rsid w:val="00201BE1"/>
    <w:rsid w:val="00204826"/>
    <w:rsid w:val="002055F5"/>
    <w:rsid w:val="00207260"/>
    <w:rsid w:val="002112A4"/>
    <w:rsid w:val="002122E1"/>
    <w:rsid w:val="00220881"/>
    <w:rsid w:val="00221E58"/>
    <w:rsid w:val="00223737"/>
    <w:rsid w:val="002239BE"/>
    <w:rsid w:val="0023278D"/>
    <w:rsid w:val="002348BA"/>
    <w:rsid w:val="002349B4"/>
    <w:rsid w:val="00234F7B"/>
    <w:rsid w:val="00236059"/>
    <w:rsid w:val="002436CD"/>
    <w:rsid w:val="002454AF"/>
    <w:rsid w:val="00245A47"/>
    <w:rsid w:val="002556B7"/>
    <w:rsid w:val="00260CAF"/>
    <w:rsid w:val="0026166E"/>
    <w:rsid w:val="0026570F"/>
    <w:rsid w:val="002700CC"/>
    <w:rsid w:val="002702F9"/>
    <w:rsid w:val="00272028"/>
    <w:rsid w:val="00272A16"/>
    <w:rsid w:val="00272B62"/>
    <w:rsid w:val="00272C4F"/>
    <w:rsid w:val="00276124"/>
    <w:rsid w:val="00276224"/>
    <w:rsid w:val="002807E4"/>
    <w:rsid w:val="00280C0C"/>
    <w:rsid w:val="0028158A"/>
    <w:rsid w:val="00282FFD"/>
    <w:rsid w:val="0028441C"/>
    <w:rsid w:val="00284B8B"/>
    <w:rsid w:val="00284C47"/>
    <w:rsid w:val="00285F0D"/>
    <w:rsid w:val="00286ABF"/>
    <w:rsid w:val="0028718C"/>
    <w:rsid w:val="002879EA"/>
    <w:rsid w:val="00290C79"/>
    <w:rsid w:val="00293B79"/>
    <w:rsid w:val="00295695"/>
    <w:rsid w:val="00296931"/>
    <w:rsid w:val="002A01A1"/>
    <w:rsid w:val="002A0DA5"/>
    <w:rsid w:val="002A155C"/>
    <w:rsid w:val="002A1683"/>
    <w:rsid w:val="002A261A"/>
    <w:rsid w:val="002A4157"/>
    <w:rsid w:val="002A4A2A"/>
    <w:rsid w:val="002A58D8"/>
    <w:rsid w:val="002A590B"/>
    <w:rsid w:val="002B09ED"/>
    <w:rsid w:val="002B1D01"/>
    <w:rsid w:val="002B2A9B"/>
    <w:rsid w:val="002B2AA9"/>
    <w:rsid w:val="002C0BFE"/>
    <w:rsid w:val="002C0CF9"/>
    <w:rsid w:val="002C65ED"/>
    <w:rsid w:val="002D19E5"/>
    <w:rsid w:val="002D4D48"/>
    <w:rsid w:val="002F108F"/>
    <w:rsid w:val="002F1CBD"/>
    <w:rsid w:val="002F39B7"/>
    <w:rsid w:val="002F4321"/>
    <w:rsid w:val="002F4474"/>
    <w:rsid w:val="002F6FBA"/>
    <w:rsid w:val="002F74EE"/>
    <w:rsid w:val="002F7DAE"/>
    <w:rsid w:val="002F7F54"/>
    <w:rsid w:val="00301ED5"/>
    <w:rsid w:val="00303B49"/>
    <w:rsid w:val="0030640B"/>
    <w:rsid w:val="00306487"/>
    <w:rsid w:val="00311779"/>
    <w:rsid w:val="00311E28"/>
    <w:rsid w:val="00314B8D"/>
    <w:rsid w:val="00316088"/>
    <w:rsid w:val="00316212"/>
    <w:rsid w:val="00317F03"/>
    <w:rsid w:val="0032221F"/>
    <w:rsid w:val="003306BD"/>
    <w:rsid w:val="00334038"/>
    <w:rsid w:val="00337AC2"/>
    <w:rsid w:val="003414E2"/>
    <w:rsid w:val="0034286F"/>
    <w:rsid w:val="00342EBA"/>
    <w:rsid w:val="0034438E"/>
    <w:rsid w:val="003473B0"/>
    <w:rsid w:val="00347549"/>
    <w:rsid w:val="00347AF1"/>
    <w:rsid w:val="0035026B"/>
    <w:rsid w:val="00351B27"/>
    <w:rsid w:val="003539F6"/>
    <w:rsid w:val="003545AA"/>
    <w:rsid w:val="00354EC7"/>
    <w:rsid w:val="00355B6E"/>
    <w:rsid w:val="00355D34"/>
    <w:rsid w:val="00361328"/>
    <w:rsid w:val="0036480A"/>
    <w:rsid w:val="00364EEC"/>
    <w:rsid w:val="003666E2"/>
    <w:rsid w:val="00374FDA"/>
    <w:rsid w:val="0037512C"/>
    <w:rsid w:val="00375A73"/>
    <w:rsid w:val="00376A54"/>
    <w:rsid w:val="003801DF"/>
    <w:rsid w:val="0038154D"/>
    <w:rsid w:val="00381847"/>
    <w:rsid w:val="0038207F"/>
    <w:rsid w:val="0038475F"/>
    <w:rsid w:val="00385333"/>
    <w:rsid w:val="003868FE"/>
    <w:rsid w:val="003914C8"/>
    <w:rsid w:val="00391CEB"/>
    <w:rsid w:val="00394D12"/>
    <w:rsid w:val="00395929"/>
    <w:rsid w:val="003A009E"/>
    <w:rsid w:val="003A00BC"/>
    <w:rsid w:val="003A3773"/>
    <w:rsid w:val="003B0DD2"/>
    <w:rsid w:val="003B2E33"/>
    <w:rsid w:val="003B407C"/>
    <w:rsid w:val="003B5A0E"/>
    <w:rsid w:val="003B7DFA"/>
    <w:rsid w:val="003C04A9"/>
    <w:rsid w:val="003C18B8"/>
    <w:rsid w:val="003C36B4"/>
    <w:rsid w:val="003C3EED"/>
    <w:rsid w:val="003C6267"/>
    <w:rsid w:val="003D1712"/>
    <w:rsid w:val="003D2251"/>
    <w:rsid w:val="003D340D"/>
    <w:rsid w:val="003D6F3A"/>
    <w:rsid w:val="003E2164"/>
    <w:rsid w:val="003E41AA"/>
    <w:rsid w:val="003E7038"/>
    <w:rsid w:val="003E7841"/>
    <w:rsid w:val="003E78E8"/>
    <w:rsid w:val="003F6454"/>
    <w:rsid w:val="003F7A5F"/>
    <w:rsid w:val="00402CD7"/>
    <w:rsid w:val="00403A98"/>
    <w:rsid w:val="00404CDE"/>
    <w:rsid w:val="004116DA"/>
    <w:rsid w:val="0041235A"/>
    <w:rsid w:val="00414111"/>
    <w:rsid w:val="00414C5C"/>
    <w:rsid w:val="0042156D"/>
    <w:rsid w:val="00421DA1"/>
    <w:rsid w:val="00426D80"/>
    <w:rsid w:val="00431EAC"/>
    <w:rsid w:val="0043255B"/>
    <w:rsid w:val="00432D4F"/>
    <w:rsid w:val="00434743"/>
    <w:rsid w:val="00436528"/>
    <w:rsid w:val="00437D74"/>
    <w:rsid w:val="0044406A"/>
    <w:rsid w:val="00445E6B"/>
    <w:rsid w:val="004518BF"/>
    <w:rsid w:val="00452BB2"/>
    <w:rsid w:val="004546E1"/>
    <w:rsid w:val="004547CE"/>
    <w:rsid w:val="00456AA4"/>
    <w:rsid w:val="00457B54"/>
    <w:rsid w:val="00460B11"/>
    <w:rsid w:val="00461006"/>
    <w:rsid w:val="00462ED2"/>
    <w:rsid w:val="0046346E"/>
    <w:rsid w:val="00463940"/>
    <w:rsid w:val="00463A09"/>
    <w:rsid w:val="0046442F"/>
    <w:rsid w:val="00464585"/>
    <w:rsid w:val="004735DF"/>
    <w:rsid w:val="00473FAC"/>
    <w:rsid w:val="004813AC"/>
    <w:rsid w:val="004823A3"/>
    <w:rsid w:val="00483C3A"/>
    <w:rsid w:val="00485392"/>
    <w:rsid w:val="00486B52"/>
    <w:rsid w:val="00487826"/>
    <w:rsid w:val="00487AAA"/>
    <w:rsid w:val="00495C12"/>
    <w:rsid w:val="00496E00"/>
    <w:rsid w:val="004A3D63"/>
    <w:rsid w:val="004A58A3"/>
    <w:rsid w:val="004A5996"/>
    <w:rsid w:val="004A7076"/>
    <w:rsid w:val="004B14C7"/>
    <w:rsid w:val="004B5614"/>
    <w:rsid w:val="004C52E5"/>
    <w:rsid w:val="004C5800"/>
    <w:rsid w:val="004D1604"/>
    <w:rsid w:val="004D3626"/>
    <w:rsid w:val="004D3F24"/>
    <w:rsid w:val="004D67C9"/>
    <w:rsid w:val="004E0777"/>
    <w:rsid w:val="004E584F"/>
    <w:rsid w:val="004E7496"/>
    <w:rsid w:val="004F37D5"/>
    <w:rsid w:val="00500516"/>
    <w:rsid w:val="00510CA4"/>
    <w:rsid w:val="005122F5"/>
    <w:rsid w:val="00515F0C"/>
    <w:rsid w:val="00520145"/>
    <w:rsid w:val="0052031F"/>
    <w:rsid w:val="00521876"/>
    <w:rsid w:val="005219E9"/>
    <w:rsid w:val="0052666D"/>
    <w:rsid w:val="0052765D"/>
    <w:rsid w:val="00531594"/>
    <w:rsid w:val="00531C53"/>
    <w:rsid w:val="005336CA"/>
    <w:rsid w:val="00535F9B"/>
    <w:rsid w:val="005364AF"/>
    <w:rsid w:val="005417EA"/>
    <w:rsid w:val="00545475"/>
    <w:rsid w:val="0054624D"/>
    <w:rsid w:val="00546CE9"/>
    <w:rsid w:val="00550863"/>
    <w:rsid w:val="00550E5C"/>
    <w:rsid w:val="00551030"/>
    <w:rsid w:val="005561E2"/>
    <w:rsid w:val="00557A64"/>
    <w:rsid w:val="00561DF8"/>
    <w:rsid w:val="00562D9F"/>
    <w:rsid w:val="00564A39"/>
    <w:rsid w:val="005665A7"/>
    <w:rsid w:val="0056676A"/>
    <w:rsid w:val="005670D7"/>
    <w:rsid w:val="0057270B"/>
    <w:rsid w:val="005728C9"/>
    <w:rsid w:val="0057514E"/>
    <w:rsid w:val="00575240"/>
    <w:rsid w:val="0057548F"/>
    <w:rsid w:val="00583B18"/>
    <w:rsid w:val="00583C44"/>
    <w:rsid w:val="005844DC"/>
    <w:rsid w:val="00584AEE"/>
    <w:rsid w:val="00587350"/>
    <w:rsid w:val="00587E11"/>
    <w:rsid w:val="00590BB8"/>
    <w:rsid w:val="005913FC"/>
    <w:rsid w:val="0059215E"/>
    <w:rsid w:val="0059373B"/>
    <w:rsid w:val="00594200"/>
    <w:rsid w:val="005948A3"/>
    <w:rsid w:val="00597660"/>
    <w:rsid w:val="00597DE2"/>
    <w:rsid w:val="005A08D6"/>
    <w:rsid w:val="005A217A"/>
    <w:rsid w:val="005B312D"/>
    <w:rsid w:val="005B33D1"/>
    <w:rsid w:val="005B3576"/>
    <w:rsid w:val="005B49F8"/>
    <w:rsid w:val="005B7B30"/>
    <w:rsid w:val="005C02CC"/>
    <w:rsid w:val="005C17C2"/>
    <w:rsid w:val="005C32DF"/>
    <w:rsid w:val="005C32E6"/>
    <w:rsid w:val="005C7CC1"/>
    <w:rsid w:val="005D0685"/>
    <w:rsid w:val="005D5300"/>
    <w:rsid w:val="005E00E8"/>
    <w:rsid w:val="005E0B20"/>
    <w:rsid w:val="005E0BEC"/>
    <w:rsid w:val="005E20BF"/>
    <w:rsid w:val="005E3668"/>
    <w:rsid w:val="005E473B"/>
    <w:rsid w:val="005E5410"/>
    <w:rsid w:val="005E68B6"/>
    <w:rsid w:val="005E7946"/>
    <w:rsid w:val="005F19D8"/>
    <w:rsid w:val="005F3B98"/>
    <w:rsid w:val="005F548D"/>
    <w:rsid w:val="005F74E2"/>
    <w:rsid w:val="005F76EF"/>
    <w:rsid w:val="0060007B"/>
    <w:rsid w:val="00600732"/>
    <w:rsid w:val="00600BDE"/>
    <w:rsid w:val="0060166F"/>
    <w:rsid w:val="00603499"/>
    <w:rsid w:val="00604C7F"/>
    <w:rsid w:val="006076EF"/>
    <w:rsid w:val="00607DF2"/>
    <w:rsid w:val="00611B6B"/>
    <w:rsid w:val="006126FA"/>
    <w:rsid w:val="006133E6"/>
    <w:rsid w:val="00613B74"/>
    <w:rsid w:val="00613DFC"/>
    <w:rsid w:val="006151FA"/>
    <w:rsid w:val="00615741"/>
    <w:rsid w:val="00615F46"/>
    <w:rsid w:val="00617462"/>
    <w:rsid w:val="00620ED0"/>
    <w:rsid w:val="00622542"/>
    <w:rsid w:val="006233E3"/>
    <w:rsid w:val="0062373C"/>
    <w:rsid w:val="00623E23"/>
    <w:rsid w:val="00626572"/>
    <w:rsid w:val="00626DB5"/>
    <w:rsid w:val="00627529"/>
    <w:rsid w:val="0062780C"/>
    <w:rsid w:val="0063055C"/>
    <w:rsid w:val="006327C5"/>
    <w:rsid w:val="00632B97"/>
    <w:rsid w:val="00640FBE"/>
    <w:rsid w:val="006453A3"/>
    <w:rsid w:val="00645CAC"/>
    <w:rsid w:val="006501AB"/>
    <w:rsid w:val="0065116D"/>
    <w:rsid w:val="0065192D"/>
    <w:rsid w:val="00652608"/>
    <w:rsid w:val="00654804"/>
    <w:rsid w:val="00656AC4"/>
    <w:rsid w:val="00657DB3"/>
    <w:rsid w:val="0066129C"/>
    <w:rsid w:val="00661FE5"/>
    <w:rsid w:val="00662B9F"/>
    <w:rsid w:val="00662BFB"/>
    <w:rsid w:val="00664ECF"/>
    <w:rsid w:val="00666DF1"/>
    <w:rsid w:val="0066789A"/>
    <w:rsid w:val="00676B29"/>
    <w:rsid w:val="0068264D"/>
    <w:rsid w:val="00685108"/>
    <w:rsid w:val="00685A94"/>
    <w:rsid w:val="00687DC9"/>
    <w:rsid w:val="00690018"/>
    <w:rsid w:val="00693A98"/>
    <w:rsid w:val="00694180"/>
    <w:rsid w:val="006944E1"/>
    <w:rsid w:val="00694A02"/>
    <w:rsid w:val="006978ED"/>
    <w:rsid w:val="006A1945"/>
    <w:rsid w:val="006A2928"/>
    <w:rsid w:val="006A3797"/>
    <w:rsid w:val="006A3B5E"/>
    <w:rsid w:val="006B15B6"/>
    <w:rsid w:val="006B3DED"/>
    <w:rsid w:val="006C096F"/>
    <w:rsid w:val="006C12F3"/>
    <w:rsid w:val="006C4A39"/>
    <w:rsid w:val="006C5B52"/>
    <w:rsid w:val="006C61EB"/>
    <w:rsid w:val="006C67A8"/>
    <w:rsid w:val="006C767E"/>
    <w:rsid w:val="006C77ED"/>
    <w:rsid w:val="006D002C"/>
    <w:rsid w:val="006D40A3"/>
    <w:rsid w:val="006D4A25"/>
    <w:rsid w:val="006D789A"/>
    <w:rsid w:val="006D7D2D"/>
    <w:rsid w:val="006E27AC"/>
    <w:rsid w:val="006E796C"/>
    <w:rsid w:val="006F007C"/>
    <w:rsid w:val="006F1CC8"/>
    <w:rsid w:val="006F23B2"/>
    <w:rsid w:val="006F4CE2"/>
    <w:rsid w:val="006F5499"/>
    <w:rsid w:val="00702D27"/>
    <w:rsid w:val="0070520C"/>
    <w:rsid w:val="00706B94"/>
    <w:rsid w:val="00710BB0"/>
    <w:rsid w:val="007112BE"/>
    <w:rsid w:val="007125AB"/>
    <w:rsid w:val="00712885"/>
    <w:rsid w:val="00717E51"/>
    <w:rsid w:val="00720A4A"/>
    <w:rsid w:val="0072167E"/>
    <w:rsid w:val="00721F5B"/>
    <w:rsid w:val="0072449E"/>
    <w:rsid w:val="00726D02"/>
    <w:rsid w:val="00734FD8"/>
    <w:rsid w:val="00736A0C"/>
    <w:rsid w:val="00740611"/>
    <w:rsid w:val="00743805"/>
    <w:rsid w:val="00744CA5"/>
    <w:rsid w:val="0074688A"/>
    <w:rsid w:val="007475E2"/>
    <w:rsid w:val="00747AE1"/>
    <w:rsid w:val="00750B8F"/>
    <w:rsid w:val="007524A6"/>
    <w:rsid w:val="00755D5D"/>
    <w:rsid w:val="00756D4F"/>
    <w:rsid w:val="00762F1E"/>
    <w:rsid w:val="00765B60"/>
    <w:rsid w:val="0077360C"/>
    <w:rsid w:val="0077528C"/>
    <w:rsid w:val="0077625D"/>
    <w:rsid w:val="00776280"/>
    <w:rsid w:val="00781FE4"/>
    <w:rsid w:val="007827E5"/>
    <w:rsid w:val="0078283D"/>
    <w:rsid w:val="00784671"/>
    <w:rsid w:val="00786830"/>
    <w:rsid w:val="00786D29"/>
    <w:rsid w:val="007928EB"/>
    <w:rsid w:val="00793170"/>
    <w:rsid w:val="00797356"/>
    <w:rsid w:val="007A04C7"/>
    <w:rsid w:val="007A0E0C"/>
    <w:rsid w:val="007A31CF"/>
    <w:rsid w:val="007A38BC"/>
    <w:rsid w:val="007B0331"/>
    <w:rsid w:val="007B039F"/>
    <w:rsid w:val="007B4973"/>
    <w:rsid w:val="007B49B0"/>
    <w:rsid w:val="007B6848"/>
    <w:rsid w:val="007C0D4C"/>
    <w:rsid w:val="007C3BC3"/>
    <w:rsid w:val="007C4B3A"/>
    <w:rsid w:val="007C6B8B"/>
    <w:rsid w:val="007C7AFE"/>
    <w:rsid w:val="007D2231"/>
    <w:rsid w:val="007D2470"/>
    <w:rsid w:val="007D72DC"/>
    <w:rsid w:val="007E4146"/>
    <w:rsid w:val="007E4248"/>
    <w:rsid w:val="007E42D5"/>
    <w:rsid w:val="007E6774"/>
    <w:rsid w:val="007E744D"/>
    <w:rsid w:val="007F0BDB"/>
    <w:rsid w:val="007F109F"/>
    <w:rsid w:val="007F21B9"/>
    <w:rsid w:val="007F272A"/>
    <w:rsid w:val="007F2D4D"/>
    <w:rsid w:val="007F76EC"/>
    <w:rsid w:val="00800A0A"/>
    <w:rsid w:val="00802819"/>
    <w:rsid w:val="00805727"/>
    <w:rsid w:val="00805865"/>
    <w:rsid w:val="008075B2"/>
    <w:rsid w:val="008136D1"/>
    <w:rsid w:val="00813989"/>
    <w:rsid w:val="00817E48"/>
    <w:rsid w:val="0082046C"/>
    <w:rsid w:val="008219C0"/>
    <w:rsid w:val="0082509C"/>
    <w:rsid w:val="00830834"/>
    <w:rsid w:val="00835FCD"/>
    <w:rsid w:val="00840D17"/>
    <w:rsid w:val="008418C2"/>
    <w:rsid w:val="00842E11"/>
    <w:rsid w:val="008432F9"/>
    <w:rsid w:val="00847250"/>
    <w:rsid w:val="008472B1"/>
    <w:rsid w:val="00847D2F"/>
    <w:rsid w:val="0085122F"/>
    <w:rsid w:val="008528EB"/>
    <w:rsid w:val="00852914"/>
    <w:rsid w:val="00852EF3"/>
    <w:rsid w:val="0085446E"/>
    <w:rsid w:val="00854889"/>
    <w:rsid w:val="00856CA9"/>
    <w:rsid w:val="00860FEA"/>
    <w:rsid w:val="00861D6F"/>
    <w:rsid w:val="008638B3"/>
    <w:rsid w:val="008654F3"/>
    <w:rsid w:val="00867D39"/>
    <w:rsid w:val="0087134B"/>
    <w:rsid w:val="008726CC"/>
    <w:rsid w:val="00872A23"/>
    <w:rsid w:val="008735AE"/>
    <w:rsid w:val="00874959"/>
    <w:rsid w:val="0088030D"/>
    <w:rsid w:val="0088234C"/>
    <w:rsid w:val="008826B1"/>
    <w:rsid w:val="00883FED"/>
    <w:rsid w:val="0088460E"/>
    <w:rsid w:val="0088581F"/>
    <w:rsid w:val="00886466"/>
    <w:rsid w:val="00887FAB"/>
    <w:rsid w:val="0089227A"/>
    <w:rsid w:val="00892B17"/>
    <w:rsid w:val="008A52E9"/>
    <w:rsid w:val="008A68E1"/>
    <w:rsid w:val="008A7E2E"/>
    <w:rsid w:val="008B4AB8"/>
    <w:rsid w:val="008B624A"/>
    <w:rsid w:val="008B644A"/>
    <w:rsid w:val="008B6667"/>
    <w:rsid w:val="008B7751"/>
    <w:rsid w:val="008C3D63"/>
    <w:rsid w:val="008C3EB9"/>
    <w:rsid w:val="008C4E3F"/>
    <w:rsid w:val="008C4F10"/>
    <w:rsid w:val="008C5CE8"/>
    <w:rsid w:val="008C5E5F"/>
    <w:rsid w:val="008C7300"/>
    <w:rsid w:val="008D060B"/>
    <w:rsid w:val="008D0CDE"/>
    <w:rsid w:val="008D0EEC"/>
    <w:rsid w:val="008D71C3"/>
    <w:rsid w:val="008E6D05"/>
    <w:rsid w:val="008F0846"/>
    <w:rsid w:val="008F2B46"/>
    <w:rsid w:val="008F6594"/>
    <w:rsid w:val="00902C08"/>
    <w:rsid w:val="00904706"/>
    <w:rsid w:val="0090510A"/>
    <w:rsid w:val="00905DF3"/>
    <w:rsid w:val="009123F5"/>
    <w:rsid w:val="00915BC7"/>
    <w:rsid w:val="0091602A"/>
    <w:rsid w:val="009164C1"/>
    <w:rsid w:val="00917A19"/>
    <w:rsid w:val="00923012"/>
    <w:rsid w:val="00924E66"/>
    <w:rsid w:val="00930BFE"/>
    <w:rsid w:val="00940CD4"/>
    <w:rsid w:val="00940DCD"/>
    <w:rsid w:val="0094381D"/>
    <w:rsid w:val="0094463E"/>
    <w:rsid w:val="00946A23"/>
    <w:rsid w:val="00946D42"/>
    <w:rsid w:val="00951FEE"/>
    <w:rsid w:val="00953CAD"/>
    <w:rsid w:val="00955010"/>
    <w:rsid w:val="00955B8E"/>
    <w:rsid w:val="00962C54"/>
    <w:rsid w:val="00965A76"/>
    <w:rsid w:val="00972F1C"/>
    <w:rsid w:val="0097380F"/>
    <w:rsid w:val="00976415"/>
    <w:rsid w:val="009811E3"/>
    <w:rsid w:val="00981B3E"/>
    <w:rsid w:val="00982646"/>
    <w:rsid w:val="009832CF"/>
    <w:rsid w:val="009835F9"/>
    <w:rsid w:val="0098407A"/>
    <w:rsid w:val="0098431E"/>
    <w:rsid w:val="009847A3"/>
    <w:rsid w:val="009911F3"/>
    <w:rsid w:val="00991F35"/>
    <w:rsid w:val="0099213D"/>
    <w:rsid w:val="00995DAC"/>
    <w:rsid w:val="009A0335"/>
    <w:rsid w:val="009A1663"/>
    <w:rsid w:val="009A37DC"/>
    <w:rsid w:val="009A75E3"/>
    <w:rsid w:val="009B1080"/>
    <w:rsid w:val="009B6723"/>
    <w:rsid w:val="009B6F72"/>
    <w:rsid w:val="009B6FAE"/>
    <w:rsid w:val="009C12E6"/>
    <w:rsid w:val="009C24A6"/>
    <w:rsid w:val="009C5978"/>
    <w:rsid w:val="009D0AF6"/>
    <w:rsid w:val="009D1B41"/>
    <w:rsid w:val="009D2E03"/>
    <w:rsid w:val="009D398A"/>
    <w:rsid w:val="009D3C97"/>
    <w:rsid w:val="009D65CF"/>
    <w:rsid w:val="009D6B73"/>
    <w:rsid w:val="009E1EA7"/>
    <w:rsid w:val="009E4CD5"/>
    <w:rsid w:val="009F0D48"/>
    <w:rsid w:val="009F1327"/>
    <w:rsid w:val="009F41FE"/>
    <w:rsid w:val="009F5112"/>
    <w:rsid w:val="00A004F5"/>
    <w:rsid w:val="00A00EE4"/>
    <w:rsid w:val="00A0105D"/>
    <w:rsid w:val="00A01A9F"/>
    <w:rsid w:val="00A03901"/>
    <w:rsid w:val="00A04A9F"/>
    <w:rsid w:val="00A06537"/>
    <w:rsid w:val="00A07B5B"/>
    <w:rsid w:val="00A12647"/>
    <w:rsid w:val="00A1597D"/>
    <w:rsid w:val="00A16B15"/>
    <w:rsid w:val="00A23269"/>
    <w:rsid w:val="00A23784"/>
    <w:rsid w:val="00A26F14"/>
    <w:rsid w:val="00A26F5A"/>
    <w:rsid w:val="00A27F42"/>
    <w:rsid w:val="00A30214"/>
    <w:rsid w:val="00A3048D"/>
    <w:rsid w:val="00A32C8A"/>
    <w:rsid w:val="00A336E7"/>
    <w:rsid w:val="00A3581F"/>
    <w:rsid w:val="00A37118"/>
    <w:rsid w:val="00A40CF6"/>
    <w:rsid w:val="00A42017"/>
    <w:rsid w:val="00A431D4"/>
    <w:rsid w:val="00A44D36"/>
    <w:rsid w:val="00A46C63"/>
    <w:rsid w:val="00A525E0"/>
    <w:rsid w:val="00A5580A"/>
    <w:rsid w:val="00A55C5F"/>
    <w:rsid w:val="00A56939"/>
    <w:rsid w:val="00A56950"/>
    <w:rsid w:val="00A56CED"/>
    <w:rsid w:val="00A61B49"/>
    <w:rsid w:val="00A61CED"/>
    <w:rsid w:val="00A6376D"/>
    <w:rsid w:val="00A64493"/>
    <w:rsid w:val="00A66441"/>
    <w:rsid w:val="00A66E3C"/>
    <w:rsid w:val="00A67DDF"/>
    <w:rsid w:val="00A71F96"/>
    <w:rsid w:val="00A722F0"/>
    <w:rsid w:val="00A775D5"/>
    <w:rsid w:val="00A81C9E"/>
    <w:rsid w:val="00A8270F"/>
    <w:rsid w:val="00A82C61"/>
    <w:rsid w:val="00A83B59"/>
    <w:rsid w:val="00A9303E"/>
    <w:rsid w:val="00A93B21"/>
    <w:rsid w:val="00A940BE"/>
    <w:rsid w:val="00A9597B"/>
    <w:rsid w:val="00A95C7B"/>
    <w:rsid w:val="00AA1B09"/>
    <w:rsid w:val="00AA244B"/>
    <w:rsid w:val="00AA34A9"/>
    <w:rsid w:val="00AA75D5"/>
    <w:rsid w:val="00AA7B54"/>
    <w:rsid w:val="00AB15D5"/>
    <w:rsid w:val="00AB47E3"/>
    <w:rsid w:val="00AB4F93"/>
    <w:rsid w:val="00AB6B7E"/>
    <w:rsid w:val="00AC34EF"/>
    <w:rsid w:val="00AC3800"/>
    <w:rsid w:val="00AC3BC4"/>
    <w:rsid w:val="00AC3CD5"/>
    <w:rsid w:val="00AC4D86"/>
    <w:rsid w:val="00AD0810"/>
    <w:rsid w:val="00AD501A"/>
    <w:rsid w:val="00AD55E7"/>
    <w:rsid w:val="00AD5B33"/>
    <w:rsid w:val="00AD6DF7"/>
    <w:rsid w:val="00AD72CE"/>
    <w:rsid w:val="00AE0C8C"/>
    <w:rsid w:val="00AE1CBF"/>
    <w:rsid w:val="00AE236B"/>
    <w:rsid w:val="00AE42B1"/>
    <w:rsid w:val="00AE71CF"/>
    <w:rsid w:val="00AF054D"/>
    <w:rsid w:val="00AF2BCD"/>
    <w:rsid w:val="00AF7958"/>
    <w:rsid w:val="00B03728"/>
    <w:rsid w:val="00B054CA"/>
    <w:rsid w:val="00B05B38"/>
    <w:rsid w:val="00B06D07"/>
    <w:rsid w:val="00B10D1B"/>
    <w:rsid w:val="00B117DB"/>
    <w:rsid w:val="00B11F64"/>
    <w:rsid w:val="00B13403"/>
    <w:rsid w:val="00B134A0"/>
    <w:rsid w:val="00B13740"/>
    <w:rsid w:val="00B13E03"/>
    <w:rsid w:val="00B15410"/>
    <w:rsid w:val="00B22451"/>
    <w:rsid w:val="00B27ACC"/>
    <w:rsid w:val="00B3020E"/>
    <w:rsid w:val="00B322C4"/>
    <w:rsid w:val="00B3415B"/>
    <w:rsid w:val="00B41BA5"/>
    <w:rsid w:val="00B439B6"/>
    <w:rsid w:val="00B46A02"/>
    <w:rsid w:val="00B500B3"/>
    <w:rsid w:val="00B502DF"/>
    <w:rsid w:val="00B507FA"/>
    <w:rsid w:val="00B50DAD"/>
    <w:rsid w:val="00B53B7A"/>
    <w:rsid w:val="00B54082"/>
    <w:rsid w:val="00B57370"/>
    <w:rsid w:val="00B6087D"/>
    <w:rsid w:val="00B62C09"/>
    <w:rsid w:val="00B63382"/>
    <w:rsid w:val="00B6498C"/>
    <w:rsid w:val="00B6522B"/>
    <w:rsid w:val="00B656DC"/>
    <w:rsid w:val="00B66DFA"/>
    <w:rsid w:val="00B67EDE"/>
    <w:rsid w:val="00B70142"/>
    <w:rsid w:val="00B7411B"/>
    <w:rsid w:val="00B77F04"/>
    <w:rsid w:val="00B80636"/>
    <w:rsid w:val="00B81029"/>
    <w:rsid w:val="00B81BFD"/>
    <w:rsid w:val="00B81E1A"/>
    <w:rsid w:val="00B95149"/>
    <w:rsid w:val="00B95B55"/>
    <w:rsid w:val="00B97687"/>
    <w:rsid w:val="00BA05FC"/>
    <w:rsid w:val="00BA3B11"/>
    <w:rsid w:val="00BA44D1"/>
    <w:rsid w:val="00BA66FA"/>
    <w:rsid w:val="00BB0E23"/>
    <w:rsid w:val="00BB1CC4"/>
    <w:rsid w:val="00BB416F"/>
    <w:rsid w:val="00BB7BE5"/>
    <w:rsid w:val="00BB7CDF"/>
    <w:rsid w:val="00BC0409"/>
    <w:rsid w:val="00BC3309"/>
    <w:rsid w:val="00BC396E"/>
    <w:rsid w:val="00BD1181"/>
    <w:rsid w:val="00BD29E4"/>
    <w:rsid w:val="00BD2BD7"/>
    <w:rsid w:val="00BD48BA"/>
    <w:rsid w:val="00BD55C6"/>
    <w:rsid w:val="00BD596B"/>
    <w:rsid w:val="00BD5E92"/>
    <w:rsid w:val="00BE1C60"/>
    <w:rsid w:val="00BE2003"/>
    <w:rsid w:val="00BE2608"/>
    <w:rsid w:val="00BF0D09"/>
    <w:rsid w:val="00BF137D"/>
    <w:rsid w:val="00BF4205"/>
    <w:rsid w:val="00BF7E94"/>
    <w:rsid w:val="00C01D70"/>
    <w:rsid w:val="00C02756"/>
    <w:rsid w:val="00C05AE6"/>
    <w:rsid w:val="00C06D35"/>
    <w:rsid w:val="00C074AA"/>
    <w:rsid w:val="00C10F42"/>
    <w:rsid w:val="00C128D5"/>
    <w:rsid w:val="00C176AD"/>
    <w:rsid w:val="00C17A81"/>
    <w:rsid w:val="00C21185"/>
    <w:rsid w:val="00C21FF3"/>
    <w:rsid w:val="00C25146"/>
    <w:rsid w:val="00C31E91"/>
    <w:rsid w:val="00C32CDF"/>
    <w:rsid w:val="00C332ED"/>
    <w:rsid w:val="00C365D6"/>
    <w:rsid w:val="00C42E1B"/>
    <w:rsid w:val="00C4308D"/>
    <w:rsid w:val="00C43398"/>
    <w:rsid w:val="00C51FA2"/>
    <w:rsid w:val="00C53CD3"/>
    <w:rsid w:val="00C54A69"/>
    <w:rsid w:val="00C55BBA"/>
    <w:rsid w:val="00C576A7"/>
    <w:rsid w:val="00C62184"/>
    <w:rsid w:val="00C6276C"/>
    <w:rsid w:val="00C62E30"/>
    <w:rsid w:val="00C63210"/>
    <w:rsid w:val="00C63369"/>
    <w:rsid w:val="00C66F99"/>
    <w:rsid w:val="00C81E6E"/>
    <w:rsid w:val="00C835D8"/>
    <w:rsid w:val="00C853BE"/>
    <w:rsid w:val="00C92299"/>
    <w:rsid w:val="00C92383"/>
    <w:rsid w:val="00C9351D"/>
    <w:rsid w:val="00C942D0"/>
    <w:rsid w:val="00C95D05"/>
    <w:rsid w:val="00CA45C1"/>
    <w:rsid w:val="00CA5A1A"/>
    <w:rsid w:val="00CA67F2"/>
    <w:rsid w:val="00CA6E43"/>
    <w:rsid w:val="00CB026A"/>
    <w:rsid w:val="00CB06AF"/>
    <w:rsid w:val="00CB61C0"/>
    <w:rsid w:val="00CC34AC"/>
    <w:rsid w:val="00CD02BD"/>
    <w:rsid w:val="00CD031B"/>
    <w:rsid w:val="00CD1102"/>
    <w:rsid w:val="00CE3CC5"/>
    <w:rsid w:val="00CE3F26"/>
    <w:rsid w:val="00CE7D18"/>
    <w:rsid w:val="00CF155A"/>
    <w:rsid w:val="00CF17B6"/>
    <w:rsid w:val="00CF50A7"/>
    <w:rsid w:val="00CF6660"/>
    <w:rsid w:val="00CF6CF5"/>
    <w:rsid w:val="00D02BD3"/>
    <w:rsid w:val="00D04E3C"/>
    <w:rsid w:val="00D12DE1"/>
    <w:rsid w:val="00D14A07"/>
    <w:rsid w:val="00D14B1A"/>
    <w:rsid w:val="00D21BDD"/>
    <w:rsid w:val="00D236C8"/>
    <w:rsid w:val="00D2435D"/>
    <w:rsid w:val="00D24FE7"/>
    <w:rsid w:val="00D26ABE"/>
    <w:rsid w:val="00D3020B"/>
    <w:rsid w:val="00D42428"/>
    <w:rsid w:val="00D42881"/>
    <w:rsid w:val="00D43A85"/>
    <w:rsid w:val="00D46D40"/>
    <w:rsid w:val="00D46F7E"/>
    <w:rsid w:val="00D47205"/>
    <w:rsid w:val="00D47DF4"/>
    <w:rsid w:val="00D50EBE"/>
    <w:rsid w:val="00D56628"/>
    <w:rsid w:val="00D568EC"/>
    <w:rsid w:val="00D635BE"/>
    <w:rsid w:val="00D66950"/>
    <w:rsid w:val="00D67C87"/>
    <w:rsid w:val="00D702B9"/>
    <w:rsid w:val="00D72ED6"/>
    <w:rsid w:val="00D77168"/>
    <w:rsid w:val="00D82910"/>
    <w:rsid w:val="00D868A3"/>
    <w:rsid w:val="00D90392"/>
    <w:rsid w:val="00D94DA3"/>
    <w:rsid w:val="00D97FE0"/>
    <w:rsid w:val="00DA0672"/>
    <w:rsid w:val="00DA38E0"/>
    <w:rsid w:val="00DA3B30"/>
    <w:rsid w:val="00DA3ED7"/>
    <w:rsid w:val="00DA69F3"/>
    <w:rsid w:val="00DA6C99"/>
    <w:rsid w:val="00DB1F1C"/>
    <w:rsid w:val="00DB2C1B"/>
    <w:rsid w:val="00DB3459"/>
    <w:rsid w:val="00DB4DBA"/>
    <w:rsid w:val="00DB5AF7"/>
    <w:rsid w:val="00DB764F"/>
    <w:rsid w:val="00DB7F18"/>
    <w:rsid w:val="00DC04D6"/>
    <w:rsid w:val="00DC0B3E"/>
    <w:rsid w:val="00DC1F6B"/>
    <w:rsid w:val="00DC3B1C"/>
    <w:rsid w:val="00DD2773"/>
    <w:rsid w:val="00DD2F3B"/>
    <w:rsid w:val="00DD77B3"/>
    <w:rsid w:val="00DE169C"/>
    <w:rsid w:val="00DE233E"/>
    <w:rsid w:val="00DE46E7"/>
    <w:rsid w:val="00DF0C6C"/>
    <w:rsid w:val="00DF1174"/>
    <w:rsid w:val="00DF545F"/>
    <w:rsid w:val="00E0306E"/>
    <w:rsid w:val="00E1004A"/>
    <w:rsid w:val="00E13578"/>
    <w:rsid w:val="00E14199"/>
    <w:rsid w:val="00E152C5"/>
    <w:rsid w:val="00E152E3"/>
    <w:rsid w:val="00E15708"/>
    <w:rsid w:val="00E16647"/>
    <w:rsid w:val="00E16E7A"/>
    <w:rsid w:val="00E17B31"/>
    <w:rsid w:val="00E21C18"/>
    <w:rsid w:val="00E23938"/>
    <w:rsid w:val="00E23BC3"/>
    <w:rsid w:val="00E257CC"/>
    <w:rsid w:val="00E258D8"/>
    <w:rsid w:val="00E27521"/>
    <w:rsid w:val="00E27FC2"/>
    <w:rsid w:val="00E31E4D"/>
    <w:rsid w:val="00E32577"/>
    <w:rsid w:val="00E33D22"/>
    <w:rsid w:val="00E341BC"/>
    <w:rsid w:val="00E35491"/>
    <w:rsid w:val="00E36C5E"/>
    <w:rsid w:val="00E40739"/>
    <w:rsid w:val="00E516A3"/>
    <w:rsid w:val="00E52E24"/>
    <w:rsid w:val="00E541FF"/>
    <w:rsid w:val="00E551D7"/>
    <w:rsid w:val="00E55469"/>
    <w:rsid w:val="00E55A7A"/>
    <w:rsid w:val="00E57A9B"/>
    <w:rsid w:val="00E62342"/>
    <w:rsid w:val="00E639BB"/>
    <w:rsid w:val="00E65335"/>
    <w:rsid w:val="00E65505"/>
    <w:rsid w:val="00E662EA"/>
    <w:rsid w:val="00E70876"/>
    <w:rsid w:val="00E71436"/>
    <w:rsid w:val="00E722B7"/>
    <w:rsid w:val="00E7240C"/>
    <w:rsid w:val="00E738AF"/>
    <w:rsid w:val="00E73BFB"/>
    <w:rsid w:val="00E764AA"/>
    <w:rsid w:val="00E80290"/>
    <w:rsid w:val="00E81454"/>
    <w:rsid w:val="00E83232"/>
    <w:rsid w:val="00E84C65"/>
    <w:rsid w:val="00E85556"/>
    <w:rsid w:val="00E85A98"/>
    <w:rsid w:val="00E91F6A"/>
    <w:rsid w:val="00E95BF8"/>
    <w:rsid w:val="00E96B80"/>
    <w:rsid w:val="00EB00D7"/>
    <w:rsid w:val="00EB082D"/>
    <w:rsid w:val="00EB0C18"/>
    <w:rsid w:val="00EB3D4F"/>
    <w:rsid w:val="00EB5906"/>
    <w:rsid w:val="00EB5AFE"/>
    <w:rsid w:val="00EB6436"/>
    <w:rsid w:val="00EB6B22"/>
    <w:rsid w:val="00EC38B4"/>
    <w:rsid w:val="00EC3955"/>
    <w:rsid w:val="00EC6F5B"/>
    <w:rsid w:val="00EC7AB9"/>
    <w:rsid w:val="00ED348F"/>
    <w:rsid w:val="00ED59EF"/>
    <w:rsid w:val="00ED5E6B"/>
    <w:rsid w:val="00ED6AF7"/>
    <w:rsid w:val="00EE1BA2"/>
    <w:rsid w:val="00EE25D0"/>
    <w:rsid w:val="00EE6A53"/>
    <w:rsid w:val="00EF0F76"/>
    <w:rsid w:val="00EF2905"/>
    <w:rsid w:val="00EF70CE"/>
    <w:rsid w:val="00F00AB8"/>
    <w:rsid w:val="00F00ADE"/>
    <w:rsid w:val="00F00B7E"/>
    <w:rsid w:val="00F020FC"/>
    <w:rsid w:val="00F02B2B"/>
    <w:rsid w:val="00F03238"/>
    <w:rsid w:val="00F035AF"/>
    <w:rsid w:val="00F038B2"/>
    <w:rsid w:val="00F03B11"/>
    <w:rsid w:val="00F0597A"/>
    <w:rsid w:val="00F05BDA"/>
    <w:rsid w:val="00F1089E"/>
    <w:rsid w:val="00F11EFE"/>
    <w:rsid w:val="00F140FC"/>
    <w:rsid w:val="00F14B5E"/>
    <w:rsid w:val="00F160EB"/>
    <w:rsid w:val="00F164B1"/>
    <w:rsid w:val="00F17696"/>
    <w:rsid w:val="00F26596"/>
    <w:rsid w:val="00F27CC5"/>
    <w:rsid w:val="00F33893"/>
    <w:rsid w:val="00F35ADF"/>
    <w:rsid w:val="00F35D6B"/>
    <w:rsid w:val="00F37CE6"/>
    <w:rsid w:val="00F420BF"/>
    <w:rsid w:val="00F42497"/>
    <w:rsid w:val="00F44D7B"/>
    <w:rsid w:val="00F45087"/>
    <w:rsid w:val="00F45ABF"/>
    <w:rsid w:val="00F461D3"/>
    <w:rsid w:val="00F46B57"/>
    <w:rsid w:val="00F50DCC"/>
    <w:rsid w:val="00F51BA6"/>
    <w:rsid w:val="00F51C09"/>
    <w:rsid w:val="00F55500"/>
    <w:rsid w:val="00F56284"/>
    <w:rsid w:val="00F56553"/>
    <w:rsid w:val="00F56DA2"/>
    <w:rsid w:val="00F60775"/>
    <w:rsid w:val="00F613E4"/>
    <w:rsid w:val="00F6469E"/>
    <w:rsid w:val="00F64A74"/>
    <w:rsid w:val="00F66AC9"/>
    <w:rsid w:val="00F67468"/>
    <w:rsid w:val="00F72E26"/>
    <w:rsid w:val="00F73663"/>
    <w:rsid w:val="00F7415B"/>
    <w:rsid w:val="00F75513"/>
    <w:rsid w:val="00F77A30"/>
    <w:rsid w:val="00F77E93"/>
    <w:rsid w:val="00F841AD"/>
    <w:rsid w:val="00F84762"/>
    <w:rsid w:val="00F8481F"/>
    <w:rsid w:val="00F91247"/>
    <w:rsid w:val="00F92F03"/>
    <w:rsid w:val="00FA0194"/>
    <w:rsid w:val="00FA1B91"/>
    <w:rsid w:val="00FA34A5"/>
    <w:rsid w:val="00FA4964"/>
    <w:rsid w:val="00FA6E16"/>
    <w:rsid w:val="00FB2620"/>
    <w:rsid w:val="00FB2AC6"/>
    <w:rsid w:val="00FB306D"/>
    <w:rsid w:val="00FB4060"/>
    <w:rsid w:val="00FB6C45"/>
    <w:rsid w:val="00FC4D8D"/>
    <w:rsid w:val="00FC64F7"/>
    <w:rsid w:val="00FD140D"/>
    <w:rsid w:val="00FD2A28"/>
    <w:rsid w:val="00FD541D"/>
    <w:rsid w:val="00FE149A"/>
    <w:rsid w:val="00FE252C"/>
    <w:rsid w:val="00FE335F"/>
    <w:rsid w:val="00FE6451"/>
    <w:rsid w:val="00FE7DA6"/>
    <w:rsid w:val="00FF109A"/>
    <w:rsid w:val="00FF547A"/>
    <w:rsid w:val="00FF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1EE5A"/>
  <w15:chartTrackingRefBased/>
  <w15:docId w15:val="{9AEAD0F0-1422-4790-9682-200EC60F6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054CA"/>
    <w:pPr>
      <w:jc w:val="both"/>
    </w:pPr>
    <w:rPr>
      <w:sz w:val="24"/>
      <w:szCs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054CA"/>
    <w:rPr>
      <w:rFonts w:ascii="Segoe UI" w:hAnsi="Segoe UI"/>
      <w:sz w:val="18"/>
      <w:szCs w:val="18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B054CA"/>
    <w:rPr>
      <w:rFonts w:ascii="Segoe UI" w:eastAsia="Calibri" w:hAnsi="Segoe UI" w:cs="Segoe UI"/>
      <w:sz w:val="18"/>
      <w:szCs w:val="18"/>
    </w:rPr>
  </w:style>
  <w:style w:type="paragraph" w:styleId="Listaszerbekezds">
    <w:name w:val="List Paragraph"/>
    <w:aliases w:val="Számozott lista 1,Welt L,List Paragraph1"/>
    <w:basedOn w:val="Norml"/>
    <w:link w:val="ListaszerbekezdsChar"/>
    <w:uiPriority w:val="34"/>
    <w:qFormat/>
    <w:rsid w:val="00C05AE6"/>
    <w:pPr>
      <w:spacing w:line="259" w:lineRule="auto"/>
      <w:ind w:left="720"/>
      <w:contextualSpacing/>
    </w:pPr>
    <w:rPr>
      <w:lang w:val="x-none"/>
    </w:rPr>
  </w:style>
  <w:style w:type="paragraph" w:styleId="lfej">
    <w:name w:val="header"/>
    <w:basedOn w:val="Norml"/>
    <w:link w:val="lfejChar"/>
    <w:uiPriority w:val="99"/>
    <w:unhideWhenUsed/>
    <w:rsid w:val="00344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34438E"/>
    <w:rPr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unhideWhenUsed/>
    <w:rsid w:val="00344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34438E"/>
    <w:rPr>
      <w:sz w:val="24"/>
      <w:szCs w:val="24"/>
      <w:lang w:eastAsia="en-US"/>
    </w:rPr>
  </w:style>
  <w:style w:type="paragraph" w:styleId="Nincstrkz">
    <w:name w:val="No Spacing"/>
    <w:link w:val="NincstrkzChar"/>
    <w:uiPriority w:val="1"/>
    <w:qFormat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customStyle="1" w:styleId="NincstrkzChar">
    <w:name w:val="Nincs térköz Char"/>
    <w:link w:val="Nincstrkz"/>
    <w:uiPriority w:val="1"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styleId="Hiperhivatkozs">
    <w:name w:val="Hyperlink"/>
    <w:uiPriority w:val="99"/>
    <w:unhideWhenUsed/>
    <w:rsid w:val="0012501B"/>
    <w:rPr>
      <w:color w:val="0563C1"/>
      <w:u w:val="single"/>
    </w:rPr>
  </w:style>
  <w:style w:type="paragraph" w:customStyle="1" w:styleId="Stluskett">
    <w:name w:val="Stílus_kettő"/>
    <w:basedOn w:val="Listaszerbekezds"/>
    <w:next w:val="Norml"/>
    <w:qFormat/>
    <w:rsid w:val="009D398A"/>
    <w:pPr>
      <w:numPr>
        <w:ilvl w:val="1"/>
        <w:numId w:val="1"/>
      </w:numPr>
      <w:tabs>
        <w:tab w:val="num" w:pos="1440"/>
        <w:tab w:val="left" w:leader="dot" w:pos="9072"/>
        <w:tab w:val="left" w:leader="dot" w:pos="9781"/>
        <w:tab w:val="left" w:leader="dot" w:pos="16443"/>
      </w:tabs>
      <w:spacing w:before="240" w:line="240" w:lineRule="auto"/>
      <w:ind w:left="144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lus1harom">
    <w:name w:val="Stílus1_harom"/>
    <w:basedOn w:val="Listaszerbekezds"/>
    <w:next w:val="Norml"/>
    <w:qFormat/>
    <w:rsid w:val="009D398A"/>
    <w:pPr>
      <w:numPr>
        <w:ilvl w:val="2"/>
        <w:numId w:val="1"/>
      </w:numPr>
      <w:tabs>
        <w:tab w:val="num" w:pos="2160"/>
        <w:tab w:val="left" w:leader="dot" w:pos="9072"/>
        <w:tab w:val="left" w:leader="dot" w:pos="9781"/>
        <w:tab w:val="left" w:leader="dot" w:pos="16443"/>
      </w:tabs>
      <w:spacing w:before="80" w:line="240" w:lineRule="auto"/>
      <w:ind w:left="216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andard">
    <w:name w:val="Standard"/>
    <w:rsid w:val="0065192D"/>
    <w:pPr>
      <w:suppressAutoHyphens/>
      <w:jc w:val="both"/>
    </w:pPr>
    <w:rPr>
      <w:kern w:val="2"/>
      <w:sz w:val="24"/>
      <w:szCs w:val="24"/>
      <w:lang w:eastAsia="zh-CN"/>
    </w:rPr>
  </w:style>
  <w:style w:type="table" w:styleId="Rcsostblzat">
    <w:name w:val="Table Grid"/>
    <w:basedOn w:val="Normltblzat"/>
    <w:uiPriority w:val="59"/>
    <w:rsid w:val="00CE3F26"/>
    <w:rPr>
      <w:rFonts w:ascii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uiPriority w:val="22"/>
    <w:qFormat/>
    <w:rsid w:val="00C10F42"/>
    <w:rPr>
      <w:b/>
      <w:bCs/>
    </w:rPr>
  </w:style>
  <w:style w:type="character" w:customStyle="1" w:styleId="ListaszerbekezdsChar">
    <w:name w:val="Listaszerű bekezdés Char"/>
    <w:aliases w:val="Számozott lista 1 Char,Welt L Char,List Paragraph1 Char"/>
    <w:link w:val="Listaszerbekezds"/>
    <w:uiPriority w:val="34"/>
    <w:rsid w:val="00B67EDE"/>
    <w:rPr>
      <w:sz w:val="24"/>
      <w:szCs w:val="24"/>
      <w:lang w:eastAsia="en-US"/>
    </w:rPr>
  </w:style>
  <w:style w:type="paragraph" w:styleId="NormlWeb">
    <w:name w:val="Normal (Web)"/>
    <w:basedOn w:val="Norml"/>
    <w:uiPriority w:val="99"/>
    <w:rsid w:val="005E7946"/>
    <w:pPr>
      <w:spacing w:before="100" w:beforeAutospacing="1" w:after="100" w:afterAutospacing="1"/>
      <w:jc w:val="left"/>
    </w:pPr>
    <w:rPr>
      <w:rFonts w:eastAsia="Times New Roman"/>
      <w:lang w:eastAsia="hu-HU"/>
    </w:rPr>
  </w:style>
  <w:style w:type="table" w:customStyle="1" w:styleId="Tblzategyszer11">
    <w:name w:val="Táblázat (egyszerű) 11"/>
    <w:basedOn w:val="Normltblzat"/>
    <w:uiPriority w:val="41"/>
    <w:rsid w:val="00F45087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SzvegtrzsChar">
    <w:name w:val="Szövegtörzs Char"/>
    <w:aliases w:val="normabeh Char,Standard paragraph Char"/>
    <w:link w:val="Szvegtrzs"/>
    <w:locked/>
    <w:rsid w:val="00C95D05"/>
    <w:rPr>
      <w:rFonts w:ascii="Arial" w:eastAsia="Times New Roman" w:hAnsi="Arial" w:cs="Arial"/>
      <w:sz w:val="24"/>
      <w:szCs w:val="24"/>
    </w:rPr>
  </w:style>
  <w:style w:type="paragraph" w:styleId="Szvegtrzs">
    <w:name w:val="Body Text"/>
    <w:aliases w:val="normabeh,Standard paragraph"/>
    <w:basedOn w:val="Norml"/>
    <w:link w:val="SzvegtrzsChar"/>
    <w:unhideWhenUsed/>
    <w:rsid w:val="00C95D05"/>
    <w:pPr>
      <w:spacing w:line="360" w:lineRule="auto"/>
    </w:pPr>
    <w:rPr>
      <w:rFonts w:ascii="Arial" w:eastAsia="Times New Roman" w:hAnsi="Arial" w:cs="Arial"/>
      <w:lang w:eastAsia="hu-HU"/>
    </w:rPr>
  </w:style>
  <w:style w:type="character" w:customStyle="1" w:styleId="SzvegtrzsChar1">
    <w:name w:val="Szövegtörzs Char1"/>
    <w:basedOn w:val="Bekezdsalapbettpusa"/>
    <w:uiPriority w:val="99"/>
    <w:semiHidden/>
    <w:rsid w:val="00C95D05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40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5B02E-8239-4AE5-9FA7-871CFE4D4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3</Pages>
  <Words>615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balint_kriszti</dc:creator>
  <cp:keywords/>
  <dc:description/>
  <cp:lastModifiedBy>Németh Lászlóné</cp:lastModifiedBy>
  <cp:revision>30</cp:revision>
  <cp:lastPrinted>2024-07-12T09:40:00Z</cp:lastPrinted>
  <dcterms:created xsi:type="dcterms:W3CDTF">2024-06-04T09:23:00Z</dcterms:created>
  <dcterms:modified xsi:type="dcterms:W3CDTF">2024-09-27T09:53:00Z</dcterms:modified>
</cp:coreProperties>
</file>